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A8" w:rsidRDefault="006976A8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6A8" w:rsidRDefault="004A684D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765" cy="8649242"/>
            <wp:effectExtent l="0" t="0" r="0" b="0"/>
            <wp:docPr id="1" name="Рисунок 1" descr="F:\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4D" w:rsidRDefault="004A684D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A684D" w:rsidRDefault="004A684D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A684D" w:rsidRDefault="004A684D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A684D" w:rsidRDefault="004A684D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A684D" w:rsidRDefault="004A684D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A684D" w:rsidRDefault="004A684D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A684D" w:rsidRDefault="004A684D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76410" w:rsidRPr="00476410" w:rsidRDefault="00476410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476410" w:rsidRPr="00476410" w:rsidRDefault="00476410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 </w:t>
      </w:r>
    </w:p>
    <w:p w:rsidR="00476410" w:rsidRPr="00476410" w:rsidRDefault="00476410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proofErr w:type="spellStart"/>
      <w:r w:rsidRPr="00476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</w:t>
      </w:r>
      <w:proofErr w:type="spellEnd"/>
      <w:r w:rsidRPr="00476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юношеская спортивная школа»</w:t>
      </w:r>
    </w:p>
    <w:p w:rsidR="00476410" w:rsidRPr="00476410" w:rsidRDefault="00476410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410" w:rsidRPr="00476410" w:rsidRDefault="00476410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Start"/>
      <w:r w:rsidRPr="0047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У</w:t>
      </w:r>
      <w:proofErr w:type="gramEnd"/>
      <w:r w:rsidRPr="00476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педагогического совета                                          Директор МБОУ ДО «ДЮСШ»</w:t>
      </w: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«ДЮСШ»                                                                     _____________ Е.В. </w:t>
      </w:r>
      <w:proofErr w:type="spellStart"/>
      <w:r w:rsidRPr="004764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Кинцель</w:t>
      </w:r>
      <w:proofErr w:type="spellEnd"/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3                                                                                       </w:t>
      </w: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«6 » ноября 2018  г.                                                                    «____»_____________2018г. </w:t>
      </w:r>
    </w:p>
    <w:p w:rsidR="00476410" w:rsidRPr="00476410" w:rsidRDefault="00476410" w:rsidP="00476410">
      <w:pPr>
        <w:tabs>
          <w:tab w:val="left" w:pos="558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410" w:rsidRPr="00476410" w:rsidRDefault="00476410" w:rsidP="00476410">
      <w:pPr>
        <w:tabs>
          <w:tab w:val="left" w:pos="558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410" w:rsidRPr="00476410" w:rsidRDefault="00476410" w:rsidP="00476410">
      <w:pPr>
        <w:tabs>
          <w:tab w:val="left" w:pos="558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410" w:rsidRPr="00476410" w:rsidRDefault="00476410" w:rsidP="00476410">
      <w:pPr>
        <w:tabs>
          <w:tab w:val="left" w:pos="558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410" w:rsidRPr="00847B1D" w:rsidRDefault="00476410" w:rsidP="00847B1D">
      <w:pPr>
        <w:keepNext/>
        <w:shd w:val="clear" w:color="auto" w:fill="FFFFFF"/>
        <w:tabs>
          <w:tab w:val="left" w:pos="64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1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Спортивная аэробика</w:t>
      </w:r>
    </w:p>
    <w:p w:rsidR="00476410" w:rsidRPr="00476410" w:rsidRDefault="00476410" w:rsidP="00476410">
      <w:pPr>
        <w:keepNext/>
        <w:shd w:val="clear" w:color="auto" w:fill="FFFFFF"/>
        <w:tabs>
          <w:tab w:val="left" w:pos="64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Toc473618606"/>
      <w:bookmarkStart w:id="1" w:name="_Toc473619640"/>
      <w:r w:rsidRPr="004764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Дополнительная предпрофессиональная программа в области физической культуры и спорта </w:t>
      </w:r>
    </w:p>
    <w:p w:rsidR="00476410" w:rsidRPr="00476410" w:rsidRDefault="00476410" w:rsidP="00476410">
      <w:pPr>
        <w:keepNext/>
        <w:shd w:val="clear" w:color="auto" w:fill="FFFFFF"/>
        <w:tabs>
          <w:tab w:val="left" w:pos="64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76410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виду спорта</w:t>
      </w:r>
      <w:bookmarkEnd w:id="0"/>
      <w:bookmarkEnd w:id="1"/>
      <w:r w:rsidRPr="004764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476410" w:rsidRPr="00476410" w:rsidRDefault="00476410" w:rsidP="00476410">
      <w:pPr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2" w:name="_Toc473618608"/>
      <w:bookmarkStart w:id="3" w:name="_Toc473619642"/>
      <w:r w:rsidRPr="0047641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(утв. приказом Министерства спорта РФ от 27 марта 2013 г. № 147)</w:t>
      </w:r>
      <w:bookmarkEnd w:id="2"/>
      <w:bookmarkEnd w:id="3"/>
    </w:p>
    <w:p w:rsidR="00476410" w:rsidRPr="00476410" w:rsidRDefault="00476410" w:rsidP="00476410">
      <w:pPr>
        <w:tabs>
          <w:tab w:val="left" w:pos="558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410" w:rsidRPr="00476410" w:rsidRDefault="00476410" w:rsidP="00476410">
      <w:pPr>
        <w:tabs>
          <w:tab w:val="left" w:pos="558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76410" w:rsidRPr="00476410" w:rsidRDefault="00476410" w:rsidP="00476410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76410" w:rsidRPr="00476410" w:rsidRDefault="00476410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hd w:val="clear" w:color="auto" w:fill="FFFFFF"/>
        <w:tabs>
          <w:tab w:val="left" w:pos="426"/>
        </w:tabs>
        <w:spacing w:after="0" w:line="36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764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Срок реализации программы 8 лет.</w:t>
      </w:r>
    </w:p>
    <w:p w:rsidR="00476410" w:rsidRPr="00476410" w:rsidRDefault="00476410" w:rsidP="00476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476410" w:rsidRPr="00476410" w:rsidRDefault="00476410" w:rsidP="0047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Александровский район с. Александровское</w:t>
      </w:r>
    </w:p>
    <w:p w:rsidR="00476410" w:rsidRPr="00476410" w:rsidRDefault="00476410" w:rsidP="004764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76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76410" w:rsidRPr="00476410" w:rsidRDefault="00476410" w:rsidP="00476410">
      <w:pPr>
        <w:spacing w:line="200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76410" w:rsidRPr="00476410" w:rsidRDefault="00476410" w:rsidP="00476410">
      <w:pPr>
        <w:spacing w:line="200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6306F" w:rsidRDefault="0036306F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513155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76410" w:rsidRDefault="00476410" w:rsidP="00463FA3">
          <w:pPr>
            <w:pStyle w:val="af1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476410" w:rsidRDefault="00476410" w:rsidP="00463FA3">
          <w:pPr>
            <w:pStyle w:val="af1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DA6255" w:rsidRPr="00463FA3" w:rsidRDefault="00DA6255" w:rsidP="00463FA3">
          <w:pPr>
            <w:pStyle w:val="af1"/>
            <w:jc w:val="center"/>
            <w:rPr>
              <w:b/>
              <w:color w:val="auto"/>
            </w:rPr>
          </w:pPr>
          <w:r w:rsidRPr="00463FA3">
            <w:rPr>
              <w:b/>
              <w:color w:val="auto"/>
            </w:rPr>
            <w:t>Оглавление</w:t>
          </w:r>
        </w:p>
        <w:p w:rsidR="00DA6255" w:rsidRDefault="00DA6255">
          <w:pPr>
            <w:pStyle w:val="13"/>
            <w:tabs>
              <w:tab w:val="right" w:leader="dot" w:pos="962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348810" w:history="1">
            <w:r w:rsidRPr="00AE13F7">
              <w:rPr>
                <w:rStyle w:val="a4"/>
                <w:rFonts w:ascii="Times New Roman" w:hAnsi="Times New Roman" w:cs="Times New Roman"/>
                <w:b/>
                <w:noProof/>
                <w:lang w:val="en-US"/>
              </w:rPr>
              <w:t xml:space="preserve">1 </w:t>
            </w:r>
            <w:r w:rsidRPr="00AE13F7">
              <w:rPr>
                <w:rStyle w:val="a4"/>
                <w:rFonts w:ascii="Times New Roman" w:hAnsi="Times New Roman" w:cs="Times New Roman"/>
                <w:b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_Toc530348810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6255" w:rsidRDefault="0050219A">
          <w:pPr>
            <w:pStyle w:val="13"/>
            <w:tabs>
              <w:tab w:val="right" w:leader="dot" w:pos="9629"/>
            </w:tabs>
            <w:rPr>
              <w:noProof/>
            </w:rPr>
          </w:pPr>
          <w:hyperlink w:anchor="_Toc530348811" w:history="1">
            <w:r w:rsidR="00DA6255" w:rsidRPr="00AE13F7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2. УЧЕБНЫЙ ПЛАН</w:t>
            </w:r>
            <w:r w:rsidR="00DA6255">
              <w:rPr>
                <w:noProof/>
                <w:webHidden/>
              </w:rPr>
              <w:tab/>
            </w:r>
            <w:r w:rsidR="00DA6255">
              <w:rPr>
                <w:noProof/>
                <w:webHidden/>
              </w:rPr>
              <w:fldChar w:fldCharType="begin"/>
            </w:r>
            <w:r w:rsidR="00DA6255">
              <w:rPr>
                <w:noProof/>
                <w:webHidden/>
              </w:rPr>
              <w:instrText xml:space="preserve"> PAGEREF _Toc530348811 \h </w:instrText>
            </w:r>
            <w:r w:rsidR="00DA6255">
              <w:rPr>
                <w:noProof/>
                <w:webHidden/>
              </w:rPr>
            </w:r>
            <w:r w:rsidR="00DA6255"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6</w:t>
            </w:r>
            <w:r w:rsidR="00DA6255">
              <w:rPr>
                <w:noProof/>
                <w:webHidden/>
              </w:rPr>
              <w:fldChar w:fldCharType="end"/>
            </w:r>
          </w:hyperlink>
        </w:p>
        <w:p w:rsidR="00DA6255" w:rsidRDefault="0050219A">
          <w:pPr>
            <w:pStyle w:val="24"/>
            <w:tabs>
              <w:tab w:val="right" w:leader="dot" w:pos="9629"/>
            </w:tabs>
            <w:rPr>
              <w:noProof/>
            </w:rPr>
          </w:pPr>
          <w:hyperlink w:anchor="_Toc530348812" w:history="1">
            <w:r w:rsidR="00DA6255" w:rsidRPr="00AE13F7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2.1. Продолжительность и объемы реализации программы по предметным областям</w:t>
            </w:r>
            <w:r w:rsidR="00DA6255">
              <w:rPr>
                <w:noProof/>
                <w:webHidden/>
              </w:rPr>
              <w:tab/>
            </w:r>
            <w:r w:rsidR="00DA6255">
              <w:rPr>
                <w:noProof/>
                <w:webHidden/>
              </w:rPr>
              <w:fldChar w:fldCharType="begin"/>
            </w:r>
            <w:r w:rsidR="00DA6255">
              <w:rPr>
                <w:noProof/>
                <w:webHidden/>
              </w:rPr>
              <w:instrText xml:space="preserve"> PAGEREF _Toc530348812 \h </w:instrText>
            </w:r>
            <w:r w:rsidR="00DA6255">
              <w:rPr>
                <w:noProof/>
                <w:webHidden/>
              </w:rPr>
            </w:r>
            <w:r w:rsidR="00DA6255"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6</w:t>
            </w:r>
            <w:r w:rsidR="00DA6255">
              <w:rPr>
                <w:noProof/>
                <w:webHidden/>
              </w:rPr>
              <w:fldChar w:fldCharType="end"/>
            </w:r>
          </w:hyperlink>
        </w:p>
        <w:p w:rsidR="00DA6255" w:rsidRDefault="0050219A">
          <w:pPr>
            <w:pStyle w:val="24"/>
            <w:tabs>
              <w:tab w:val="right" w:leader="dot" w:pos="9629"/>
            </w:tabs>
            <w:rPr>
              <w:noProof/>
            </w:rPr>
          </w:pPr>
          <w:hyperlink w:anchor="_Toc530348813" w:history="1">
            <w:r w:rsidR="00DA6255" w:rsidRPr="00AE13F7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2.2 Содержание разделов программы для этапа начальной подготовки.</w:t>
            </w:r>
            <w:r w:rsidR="00DA6255">
              <w:rPr>
                <w:noProof/>
                <w:webHidden/>
              </w:rPr>
              <w:tab/>
            </w:r>
            <w:r w:rsidR="00DA6255">
              <w:rPr>
                <w:noProof/>
                <w:webHidden/>
              </w:rPr>
              <w:fldChar w:fldCharType="begin"/>
            </w:r>
            <w:r w:rsidR="00DA6255">
              <w:rPr>
                <w:noProof/>
                <w:webHidden/>
              </w:rPr>
              <w:instrText xml:space="preserve"> PAGEREF _Toc530348813 \h </w:instrText>
            </w:r>
            <w:r w:rsidR="00DA6255">
              <w:rPr>
                <w:noProof/>
                <w:webHidden/>
              </w:rPr>
            </w:r>
            <w:r w:rsidR="00DA6255"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9</w:t>
            </w:r>
            <w:r w:rsidR="00DA6255">
              <w:rPr>
                <w:noProof/>
                <w:webHidden/>
              </w:rPr>
              <w:fldChar w:fldCharType="end"/>
            </w:r>
          </w:hyperlink>
        </w:p>
        <w:p w:rsidR="00DA6255" w:rsidRDefault="0050219A">
          <w:pPr>
            <w:pStyle w:val="24"/>
            <w:tabs>
              <w:tab w:val="right" w:leader="dot" w:pos="9629"/>
            </w:tabs>
            <w:rPr>
              <w:noProof/>
            </w:rPr>
          </w:pPr>
          <w:hyperlink w:anchor="_Toc530348814" w:history="1">
            <w:r w:rsidR="00DA6255" w:rsidRPr="00AE13F7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2.3 Содержание разделов программы для тренировочного этапа.</w:t>
            </w:r>
            <w:r w:rsidR="00DA6255">
              <w:rPr>
                <w:noProof/>
                <w:webHidden/>
              </w:rPr>
              <w:tab/>
            </w:r>
            <w:r w:rsidR="00DA6255">
              <w:rPr>
                <w:noProof/>
                <w:webHidden/>
              </w:rPr>
              <w:fldChar w:fldCharType="begin"/>
            </w:r>
            <w:r w:rsidR="00DA6255">
              <w:rPr>
                <w:noProof/>
                <w:webHidden/>
              </w:rPr>
              <w:instrText xml:space="preserve"> PAGEREF _Toc530348814 \h </w:instrText>
            </w:r>
            <w:r w:rsidR="00DA6255">
              <w:rPr>
                <w:noProof/>
                <w:webHidden/>
              </w:rPr>
            </w:r>
            <w:r w:rsidR="00DA6255"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11</w:t>
            </w:r>
            <w:r w:rsidR="00DA6255">
              <w:rPr>
                <w:noProof/>
                <w:webHidden/>
              </w:rPr>
              <w:fldChar w:fldCharType="end"/>
            </w:r>
          </w:hyperlink>
        </w:p>
        <w:p w:rsidR="00DA6255" w:rsidRDefault="0050219A">
          <w:pPr>
            <w:pStyle w:val="24"/>
            <w:tabs>
              <w:tab w:val="right" w:leader="dot" w:pos="9629"/>
            </w:tabs>
            <w:rPr>
              <w:noProof/>
            </w:rPr>
          </w:pPr>
          <w:hyperlink w:anchor="_Toc530348815" w:history="1">
            <w:r w:rsidR="00DA6255" w:rsidRPr="00AE13F7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2.4  Навыки в других видах спорта, способствующие повышению профессионального мастерства в спортивной аэробике</w:t>
            </w:r>
            <w:r w:rsidR="00DA6255">
              <w:rPr>
                <w:noProof/>
                <w:webHidden/>
              </w:rPr>
              <w:tab/>
            </w:r>
            <w:r w:rsidR="00DA6255">
              <w:rPr>
                <w:noProof/>
                <w:webHidden/>
              </w:rPr>
              <w:fldChar w:fldCharType="begin"/>
            </w:r>
            <w:r w:rsidR="00DA6255">
              <w:rPr>
                <w:noProof/>
                <w:webHidden/>
              </w:rPr>
              <w:instrText xml:space="preserve"> PAGEREF _Toc530348815 \h </w:instrText>
            </w:r>
            <w:r w:rsidR="00DA6255">
              <w:rPr>
                <w:noProof/>
                <w:webHidden/>
              </w:rPr>
            </w:r>
            <w:r w:rsidR="00DA6255"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12</w:t>
            </w:r>
            <w:r w:rsidR="00DA6255">
              <w:rPr>
                <w:noProof/>
                <w:webHidden/>
              </w:rPr>
              <w:fldChar w:fldCharType="end"/>
            </w:r>
          </w:hyperlink>
        </w:p>
        <w:p w:rsidR="00DA6255" w:rsidRDefault="0050219A">
          <w:pPr>
            <w:pStyle w:val="24"/>
            <w:tabs>
              <w:tab w:val="right" w:leader="dot" w:pos="9629"/>
            </w:tabs>
            <w:rPr>
              <w:noProof/>
            </w:rPr>
          </w:pPr>
          <w:hyperlink w:anchor="_Toc530348816" w:history="1">
            <w:r w:rsidR="00DA6255" w:rsidRPr="00AE13F7">
              <w:rPr>
                <w:rStyle w:val="a4"/>
                <w:rFonts w:ascii="Times New Roman" w:eastAsia="Times New Roman" w:hAnsi="Times New Roman" w:cs="Times New Roman"/>
                <w:b/>
                <w:noProof/>
                <w:spacing w:val="-3"/>
                <w:lang w:eastAsia="ru-RU"/>
              </w:rPr>
              <w:t>2.5 Соотношение объемов тренировочного процесса по разделам обучения.</w:t>
            </w:r>
            <w:r w:rsidR="00DA6255">
              <w:rPr>
                <w:noProof/>
                <w:webHidden/>
              </w:rPr>
              <w:tab/>
            </w:r>
            <w:r w:rsidR="00DA6255">
              <w:rPr>
                <w:noProof/>
                <w:webHidden/>
              </w:rPr>
              <w:fldChar w:fldCharType="begin"/>
            </w:r>
            <w:r w:rsidR="00DA6255">
              <w:rPr>
                <w:noProof/>
                <w:webHidden/>
              </w:rPr>
              <w:instrText xml:space="preserve"> PAGEREF _Toc530348816 \h </w:instrText>
            </w:r>
            <w:r w:rsidR="00DA6255">
              <w:rPr>
                <w:noProof/>
                <w:webHidden/>
              </w:rPr>
            </w:r>
            <w:r w:rsidR="00DA6255"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13</w:t>
            </w:r>
            <w:r w:rsidR="00DA6255">
              <w:rPr>
                <w:noProof/>
                <w:webHidden/>
              </w:rPr>
              <w:fldChar w:fldCharType="end"/>
            </w:r>
          </w:hyperlink>
        </w:p>
        <w:p w:rsidR="00DA6255" w:rsidRDefault="0050219A">
          <w:pPr>
            <w:pStyle w:val="13"/>
            <w:tabs>
              <w:tab w:val="right" w:leader="dot" w:pos="9629"/>
            </w:tabs>
            <w:rPr>
              <w:noProof/>
            </w:rPr>
          </w:pPr>
          <w:hyperlink w:anchor="_Toc530348817" w:history="1">
            <w:r w:rsidR="00DA6255" w:rsidRPr="00AE13F7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 Методическая часть</w:t>
            </w:r>
            <w:r w:rsidR="00DA6255">
              <w:rPr>
                <w:noProof/>
                <w:webHidden/>
              </w:rPr>
              <w:tab/>
            </w:r>
            <w:r w:rsidR="00DA6255">
              <w:rPr>
                <w:noProof/>
                <w:webHidden/>
              </w:rPr>
              <w:fldChar w:fldCharType="begin"/>
            </w:r>
            <w:r w:rsidR="00DA6255">
              <w:rPr>
                <w:noProof/>
                <w:webHidden/>
              </w:rPr>
              <w:instrText xml:space="preserve"> PAGEREF _Toc530348817 \h </w:instrText>
            </w:r>
            <w:r w:rsidR="00DA6255">
              <w:rPr>
                <w:noProof/>
                <w:webHidden/>
              </w:rPr>
            </w:r>
            <w:r w:rsidR="00DA6255"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14</w:t>
            </w:r>
            <w:r w:rsidR="00DA6255">
              <w:rPr>
                <w:noProof/>
                <w:webHidden/>
              </w:rPr>
              <w:fldChar w:fldCharType="end"/>
            </w:r>
          </w:hyperlink>
        </w:p>
        <w:p w:rsidR="00DA6255" w:rsidRDefault="0050219A">
          <w:pPr>
            <w:pStyle w:val="24"/>
            <w:tabs>
              <w:tab w:val="right" w:leader="dot" w:pos="9629"/>
            </w:tabs>
            <w:rPr>
              <w:noProof/>
            </w:rPr>
          </w:pPr>
          <w:hyperlink w:anchor="_Toc530348818" w:history="1">
            <w:r w:rsidR="00DA6255" w:rsidRPr="00AE13F7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 xml:space="preserve">3.1 </w:t>
            </w:r>
            <w:r w:rsidR="00DA6255" w:rsidRPr="00AE13F7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Структура занятия</w:t>
            </w:r>
            <w:r w:rsidR="00DA6255">
              <w:rPr>
                <w:noProof/>
                <w:webHidden/>
              </w:rPr>
              <w:tab/>
            </w:r>
            <w:r w:rsidR="00DA6255">
              <w:rPr>
                <w:noProof/>
                <w:webHidden/>
              </w:rPr>
              <w:fldChar w:fldCharType="begin"/>
            </w:r>
            <w:r w:rsidR="00DA6255">
              <w:rPr>
                <w:noProof/>
                <w:webHidden/>
              </w:rPr>
              <w:instrText xml:space="preserve"> PAGEREF _Toc530348818 \h </w:instrText>
            </w:r>
            <w:r w:rsidR="00DA6255">
              <w:rPr>
                <w:noProof/>
                <w:webHidden/>
              </w:rPr>
            </w:r>
            <w:r w:rsidR="00DA6255"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15</w:t>
            </w:r>
            <w:r w:rsidR="00DA6255">
              <w:rPr>
                <w:noProof/>
                <w:webHidden/>
              </w:rPr>
              <w:fldChar w:fldCharType="end"/>
            </w:r>
          </w:hyperlink>
        </w:p>
        <w:p w:rsidR="00DA6255" w:rsidRDefault="0050219A">
          <w:pPr>
            <w:pStyle w:val="13"/>
            <w:tabs>
              <w:tab w:val="right" w:leader="dot" w:pos="9629"/>
            </w:tabs>
            <w:rPr>
              <w:noProof/>
            </w:rPr>
          </w:pPr>
          <w:hyperlink w:anchor="_Toc530348819" w:history="1">
            <w:r w:rsidR="00DA6255" w:rsidRPr="00AE13F7">
              <w:rPr>
                <w:rStyle w:val="a4"/>
                <w:rFonts w:ascii="Times New Roman" w:eastAsia="Times New Roman" w:hAnsi="Times New Roman" w:cs="Times New Roman"/>
                <w:b/>
                <w:noProof/>
                <w:spacing w:val="4"/>
                <w:lang w:eastAsia="ru-RU"/>
              </w:rPr>
              <w:t>4. СИСТЕМА КОНТРОЛЯ И ЗАЧЕТНЫЕ ТРЕБОВАНИЯ</w:t>
            </w:r>
            <w:r w:rsidR="00DA6255">
              <w:rPr>
                <w:noProof/>
                <w:webHidden/>
              </w:rPr>
              <w:tab/>
            </w:r>
            <w:r w:rsidR="00DA6255">
              <w:rPr>
                <w:noProof/>
                <w:webHidden/>
              </w:rPr>
              <w:fldChar w:fldCharType="begin"/>
            </w:r>
            <w:r w:rsidR="00DA6255">
              <w:rPr>
                <w:noProof/>
                <w:webHidden/>
              </w:rPr>
              <w:instrText xml:space="preserve"> PAGEREF _Toc530348819 \h </w:instrText>
            </w:r>
            <w:r w:rsidR="00DA6255">
              <w:rPr>
                <w:noProof/>
                <w:webHidden/>
              </w:rPr>
            </w:r>
            <w:r w:rsidR="00DA6255"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20</w:t>
            </w:r>
            <w:r w:rsidR="00DA6255">
              <w:rPr>
                <w:noProof/>
                <w:webHidden/>
              </w:rPr>
              <w:fldChar w:fldCharType="end"/>
            </w:r>
          </w:hyperlink>
        </w:p>
        <w:p w:rsidR="00DA6255" w:rsidRDefault="0050219A">
          <w:pPr>
            <w:pStyle w:val="24"/>
            <w:tabs>
              <w:tab w:val="right" w:leader="dot" w:pos="9629"/>
            </w:tabs>
            <w:rPr>
              <w:noProof/>
            </w:rPr>
          </w:pPr>
          <w:hyperlink w:anchor="_Toc530348820" w:history="1">
            <w:r w:rsidR="00DA6255" w:rsidRPr="00DA6255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4.1. Внутришкольный контроль</w:t>
            </w:r>
            <w:r w:rsidR="00DA6255" w:rsidRPr="00AE13F7">
              <w:rPr>
                <w:rStyle w:val="a4"/>
                <w:b/>
                <w:bCs/>
                <w:noProof/>
              </w:rPr>
              <w:t>.</w:t>
            </w:r>
            <w:r w:rsidR="00DA6255">
              <w:rPr>
                <w:noProof/>
                <w:webHidden/>
              </w:rPr>
              <w:tab/>
            </w:r>
            <w:r w:rsidR="00DA6255">
              <w:rPr>
                <w:noProof/>
                <w:webHidden/>
              </w:rPr>
              <w:fldChar w:fldCharType="begin"/>
            </w:r>
            <w:r w:rsidR="00DA6255">
              <w:rPr>
                <w:noProof/>
                <w:webHidden/>
              </w:rPr>
              <w:instrText xml:space="preserve"> PAGEREF _Toc530348820 \h </w:instrText>
            </w:r>
            <w:r w:rsidR="00DA6255">
              <w:rPr>
                <w:noProof/>
                <w:webHidden/>
              </w:rPr>
            </w:r>
            <w:r w:rsidR="00DA6255"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20</w:t>
            </w:r>
            <w:r w:rsidR="00DA6255">
              <w:rPr>
                <w:noProof/>
                <w:webHidden/>
              </w:rPr>
              <w:fldChar w:fldCharType="end"/>
            </w:r>
          </w:hyperlink>
        </w:p>
        <w:p w:rsidR="00DA6255" w:rsidRDefault="0050219A">
          <w:pPr>
            <w:pStyle w:val="24"/>
            <w:tabs>
              <w:tab w:val="right" w:leader="dot" w:pos="9629"/>
            </w:tabs>
            <w:rPr>
              <w:noProof/>
            </w:rPr>
          </w:pPr>
          <w:hyperlink w:anchor="_Toc530348821" w:history="1">
            <w:r w:rsidR="00DA6255" w:rsidRPr="00AE13F7">
              <w:rPr>
                <w:rStyle w:val="a4"/>
                <w:rFonts w:ascii="Times New Roman" w:eastAsia="Times New Roman" w:hAnsi="Times New Roman" w:cs="Times New Roman"/>
                <w:b/>
                <w:noProof/>
                <w:spacing w:val="4"/>
                <w:lang w:eastAsia="ru-RU"/>
              </w:rPr>
              <w:t>4.2. Методические указания по организации промежуточной и итоговой аттестации обучающихся</w:t>
            </w:r>
            <w:r w:rsidR="00DA6255">
              <w:rPr>
                <w:noProof/>
                <w:webHidden/>
              </w:rPr>
              <w:tab/>
            </w:r>
            <w:r w:rsidR="00DA6255">
              <w:rPr>
                <w:noProof/>
                <w:webHidden/>
              </w:rPr>
              <w:fldChar w:fldCharType="begin"/>
            </w:r>
            <w:r w:rsidR="00DA6255">
              <w:rPr>
                <w:noProof/>
                <w:webHidden/>
              </w:rPr>
              <w:instrText xml:space="preserve"> PAGEREF _Toc530348821 \h </w:instrText>
            </w:r>
            <w:r w:rsidR="00DA6255">
              <w:rPr>
                <w:noProof/>
                <w:webHidden/>
              </w:rPr>
            </w:r>
            <w:r w:rsidR="00DA6255"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1</w:t>
            </w:r>
            <w:r w:rsidR="00DA6255">
              <w:rPr>
                <w:noProof/>
                <w:webHidden/>
              </w:rPr>
              <w:fldChar w:fldCharType="end"/>
            </w:r>
          </w:hyperlink>
        </w:p>
        <w:p w:rsidR="00DA6255" w:rsidRDefault="0050219A">
          <w:pPr>
            <w:pStyle w:val="13"/>
            <w:tabs>
              <w:tab w:val="right" w:leader="dot" w:pos="9629"/>
            </w:tabs>
            <w:rPr>
              <w:noProof/>
            </w:rPr>
          </w:pPr>
          <w:hyperlink w:anchor="_Toc530348822" w:history="1">
            <w:r w:rsidR="00DA6255" w:rsidRPr="00AE13F7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 ПЕРЕЧЕНЬ ИНФОРМАЦИОННОГО ОБЕСПЕЧЕНИЯ</w:t>
            </w:r>
            <w:r w:rsidR="00DA6255">
              <w:rPr>
                <w:noProof/>
                <w:webHidden/>
              </w:rPr>
              <w:tab/>
            </w:r>
            <w:r w:rsidR="00DA6255">
              <w:rPr>
                <w:noProof/>
                <w:webHidden/>
              </w:rPr>
              <w:fldChar w:fldCharType="begin"/>
            </w:r>
            <w:r w:rsidR="00DA6255">
              <w:rPr>
                <w:noProof/>
                <w:webHidden/>
              </w:rPr>
              <w:instrText xml:space="preserve"> PAGEREF _Toc530348822 \h </w:instrText>
            </w:r>
            <w:r w:rsidR="00DA6255">
              <w:rPr>
                <w:noProof/>
                <w:webHidden/>
              </w:rPr>
            </w:r>
            <w:r w:rsidR="00DA6255"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1</w:t>
            </w:r>
            <w:r w:rsidR="00DA6255">
              <w:rPr>
                <w:noProof/>
                <w:webHidden/>
              </w:rPr>
              <w:fldChar w:fldCharType="end"/>
            </w:r>
          </w:hyperlink>
        </w:p>
        <w:p w:rsidR="00DA6255" w:rsidRDefault="0050219A">
          <w:pPr>
            <w:pStyle w:val="24"/>
            <w:tabs>
              <w:tab w:val="right" w:leader="dot" w:pos="9629"/>
            </w:tabs>
            <w:rPr>
              <w:noProof/>
            </w:rPr>
          </w:pPr>
          <w:hyperlink w:anchor="_Toc530348823" w:history="1">
            <w:r w:rsidR="00DA6255" w:rsidRPr="00AE13F7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5.1. Список литературы</w:t>
            </w:r>
            <w:r w:rsidR="00DA6255">
              <w:rPr>
                <w:noProof/>
                <w:webHidden/>
              </w:rPr>
              <w:tab/>
            </w:r>
            <w:r w:rsidR="00DA6255">
              <w:rPr>
                <w:noProof/>
                <w:webHidden/>
              </w:rPr>
              <w:fldChar w:fldCharType="begin"/>
            </w:r>
            <w:r w:rsidR="00DA6255">
              <w:rPr>
                <w:noProof/>
                <w:webHidden/>
              </w:rPr>
              <w:instrText xml:space="preserve"> PAGEREF _Toc530348823 \h </w:instrText>
            </w:r>
            <w:r w:rsidR="00DA6255">
              <w:rPr>
                <w:noProof/>
                <w:webHidden/>
              </w:rPr>
            </w:r>
            <w:r w:rsidR="00DA6255">
              <w:rPr>
                <w:noProof/>
                <w:webHidden/>
              </w:rPr>
              <w:fldChar w:fldCharType="separate"/>
            </w:r>
            <w:r w:rsidR="004A684D">
              <w:rPr>
                <w:noProof/>
                <w:webHidden/>
              </w:rPr>
              <w:t>1</w:t>
            </w:r>
            <w:r w:rsidR="00DA6255">
              <w:rPr>
                <w:noProof/>
                <w:webHidden/>
              </w:rPr>
              <w:fldChar w:fldCharType="end"/>
            </w:r>
          </w:hyperlink>
        </w:p>
        <w:p w:rsidR="00DA6255" w:rsidRDefault="00DA6255">
          <w:r>
            <w:rPr>
              <w:b/>
              <w:bCs/>
            </w:rPr>
            <w:fldChar w:fldCharType="end"/>
          </w:r>
        </w:p>
      </w:sdtContent>
    </w:sdt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2C7839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D0A" w:rsidRDefault="00B47D0A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3FA3" w:rsidRDefault="00463FA3" w:rsidP="00DA62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530348810"/>
    </w:p>
    <w:p w:rsidR="00463FA3" w:rsidRDefault="00463FA3" w:rsidP="00DA62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7839" w:rsidRDefault="00312FFE" w:rsidP="00DA62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3FA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C78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4"/>
      <w:r w:rsidR="002C7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FFE" w:rsidRDefault="00312FFE" w:rsidP="002C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6A8" w:rsidRPr="006976A8" w:rsidRDefault="006976A8" w:rsidP="00697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Спортивная аэробика</w:t>
      </w:r>
      <w:r w:rsidRPr="00697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6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вид спорта, в котором спортсмены выполняют непрерывный и высокоинтенсивный комплекс упражнений, включающий сочетания ациклических движений со сложной координацией, а также различные по сложности элементы разных структурных групп и взаимодействия между партнерами (в программах смешанных пар, троек, групп, танцевальной гимнастике и гимнастической платформе). Основу хореографии в этих упражнениях составляют традиционные для аэробики "базовые" аэробные шаги и их разновидности.</w:t>
      </w:r>
    </w:p>
    <w:p w:rsidR="006976A8" w:rsidRPr="006976A8" w:rsidRDefault="006976A8" w:rsidP="00697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спортивной аэробики напоминают вольные упражнения гимнастов, но не содержат технически сложных элементов, подобных </w:t>
      </w:r>
      <w:proofErr w:type="gramStart"/>
      <w:r w:rsidRPr="006976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гимнастическим</w:t>
      </w:r>
      <w:proofErr w:type="gramEnd"/>
      <w:r w:rsidRPr="006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акробатическим.. По характеру все движения отличаются резкостью, динамичностью и законченностью отдельных действий и соединений.</w:t>
      </w:r>
    </w:p>
    <w:p w:rsidR="004E7955" w:rsidRDefault="001150A4" w:rsidP="004E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0A4">
        <w:rPr>
          <w:rFonts w:ascii="Times New Roman" w:hAnsi="Times New Roman" w:cs="Times New Roman"/>
          <w:sz w:val="28"/>
          <w:szCs w:val="28"/>
        </w:rPr>
        <w:t>Спортсмены выступают в категориях: индивидуальные мужские, индивидуальные женские, смешанные пары</w:t>
      </w:r>
      <w:r w:rsidR="004E7955">
        <w:rPr>
          <w:rFonts w:ascii="Times New Roman" w:hAnsi="Times New Roman" w:cs="Times New Roman"/>
          <w:sz w:val="28"/>
          <w:szCs w:val="28"/>
        </w:rPr>
        <w:t xml:space="preserve"> (1 мужчина и 1 женщина)</w:t>
      </w:r>
      <w:r w:rsidRPr="001150A4">
        <w:rPr>
          <w:rFonts w:ascii="Times New Roman" w:hAnsi="Times New Roman" w:cs="Times New Roman"/>
          <w:sz w:val="28"/>
          <w:szCs w:val="28"/>
        </w:rPr>
        <w:t xml:space="preserve">, </w:t>
      </w:r>
      <w:r w:rsidR="004E7955">
        <w:rPr>
          <w:rFonts w:ascii="Times New Roman" w:hAnsi="Times New Roman" w:cs="Times New Roman"/>
          <w:sz w:val="28"/>
          <w:szCs w:val="28"/>
        </w:rPr>
        <w:t xml:space="preserve">тройки </w:t>
      </w:r>
      <w:r w:rsidR="004E7955" w:rsidRPr="004E7955">
        <w:rPr>
          <w:rFonts w:ascii="Times New Roman" w:hAnsi="Times New Roman" w:cs="Times New Roman"/>
          <w:sz w:val="28"/>
          <w:szCs w:val="28"/>
        </w:rPr>
        <w:t>(только мужчины или только женщины, или смешанный состав)</w:t>
      </w:r>
      <w:r w:rsidR="004E7955">
        <w:rPr>
          <w:rFonts w:ascii="Times New Roman" w:hAnsi="Times New Roman" w:cs="Times New Roman"/>
          <w:sz w:val="28"/>
          <w:szCs w:val="28"/>
        </w:rPr>
        <w:t xml:space="preserve"> и группы (5 спортсменов, </w:t>
      </w:r>
      <w:r w:rsidR="004E7955" w:rsidRPr="004E7955">
        <w:rPr>
          <w:rFonts w:ascii="Times New Roman" w:hAnsi="Times New Roman" w:cs="Times New Roman"/>
          <w:sz w:val="28"/>
          <w:szCs w:val="28"/>
        </w:rPr>
        <w:t>только мужчины или только женщины, или смешанный состав)</w:t>
      </w:r>
      <w:r w:rsidR="004E7955">
        <w:rPr>
          <w:rFonts w:ascii="Times New Roman" w:hAnsi="Times New Roman" w:cs="Times New Roman"/>
          <w:sz w:val="28"/>
          <w:szCs w:val="28"/>
        </w:rPr>
        <w:t>, т</w:t>
      </w:r>
      <w:r w:rsidR="004E7955" w:rsidRPr="004E7955">
        <w:rPr>
          <w:rFonts w:ascii="Times New Roman" w:hAnsi="Times New Roman" w:cs="Times New Roman"/>
          <w:sz w:val="28"/>
          <w:szCs w:val="28"/>
        </w:rPr>
        <w:t>анцевальная аэробика – 8 спортсменов (только мужчины или только ж</w:t>
      </w:r>
      <w:r w:rsidR="004E7955">
        <w:rPr>
          <w:rFonts w:ascii="Times New Roman" w:hAnsi="Times New Roman" w:cs="Times New Roman"/>
          <w:sz w:val="28"/>
          <w:szCs w:val="28"/>
        </w:rPr>
        <w:t>енщины или смешанный состав), гимнастическая платформа</w:t>
      </w:r>
      <w:r w:rsidR="004E7955" w:rsidRPr="004E7955">
        <w:rPr>
          <w:rFonts w:ascii="Times New Roman" w:hAnsi="Times New Roman" w:cs="Times New Roman"/>
          <w:sz w:val="28"/>
          <w:szCs w:val="28"/>
        </w:rPr>
        <w:t xml:space="preserve"> – 8 спортсменов (только мужчины или только женщины, или смешанный состав)</w:t>
      </w:r>
      <w:r w:rsidR="004E79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7839" w:rsidRPr="00024418" w:rsidRDefault="001150A4" w:rsidP="0011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0A4">
        <w:rPr>
          <w:rFonts w:ascii="Times New Roman" w:hAnsi="Times New Roman" w:cs="Times New Roman"/>
          <w:sz w:val="28"/>
          <w:szCs w:val="28"/>
        </w:rPr>
        <w:t xml:space="preserve">Соревновательная программа спортсмена представляет собой композицию из различных по сложности и содержанию движений и элементов, выполняемых с высокой интенсивностью под музыку. При выполнении программы спортсмен должен выполнить элементы на силу, гибкость, ловкость и выносливость из структурных групп (А, </w:t>
      </w:r>
      <w:proofErr w:type="gramStart"/>
      <w:r w:rsidRPr="001150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50A4">
        <w:rPr>
          <w:rFonts w:ascii="Times New Roman" w:hAnsi="Times New Roman" w:cs="Times New Roman"/>
          <w:sz w:val="28"/>
          <w:szCs w:val="28"/>
        </w:rPr>
        <w:t>, С, D). На различных этапах подготовки этот вид спорта способствует укреплению здоровья и гармоничному развитию функций организма детей и подростков, формированию правильной осанки, развитию общей физической подготовки, способствует развитию хореографических, музыкальных, акробатических навыков, а также морально-волевых качеств</w:t>
      </w:r>
      <w:r w:rsidR="006976A8">
        <w:rPr>
          <w:rFonts w:ascii="Times New Roman" w:hAnsi="Times New Roman" w:cs="Times New Roman"/>
          <w:sz w:val="28"/>
          <w:szCs w:val="28"/>
        </w:rPr>
        <w:t>.</w:t>
      </w:r>
    </w:p>
    <w:p w:rsidR="009658B1" w:rsidRDefault="00024418" w:rsidP="0096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предпрофессиональная программа спортивной подготовки по виду спорта спортивная аэробика для </w:t>
      </w:r>
      <w:r w:rsidR="004F2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ДО ДЮСШ с. Александровское </w:t>
      </w:r>
      <w:r w:rsidRPr="00024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выполнения требований</w:t>
      </w:r>
      <w:r w:rsidR="009658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8B1" w:rsidRDefault="009658B1" w:rsidP="0096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418" w:rsidRPr="0002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образовании в РФ» от 29.12.2012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273-ФЗ;</w:t>
      </w:r>
      <w:r w:rsidR="00024418" w:rsidRPr="0002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8B1" w:rsidRDefault="009658B1" w:rsidP="0096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</w:t>
      </w:r>
      <w:r w:rsidR="00024418" w:rsidRPr="0002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спорта РФ от 12 сентября 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программам»;</w:t>
      </w:r>
    </w:p>
    <w:p w:rsidR="009658B1" w:rsidRDefault="009658B1" w:rsidP="0096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418" w:rsidRPr="0002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спорта РФ от 27 декабря 2013 г. № 1125 «Об утверждении особенностей организации и осуществления образовательной, тренировочной и методической деятельности в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физической культуры и спорта»;</w:t>
      </w:r>
    </w:p>
    <w:p w:rsidR="009658B1" w:rsidRDefault="009658B1" w:rsidP="0096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418" w:rsidRPr="0002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Министерства спорта РФ от 12 сентября 2013г. № 731 «Об утверждении порядка приема на обучение по дополнительным предпрофессиональным программам в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физической культуры и спорта»;</w:t>
      </w:r>
    </w:p>
    <w:p w:rsidR="009658B1" w:rsidRDefault="001150A4" w:rsidP="0096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24418" w:rsidRPr="0002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5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5574" w:rsidRPr="00105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главного государственного санитарного врача от 04.07.2014 № 41 «Об утверждении СанПиН 2.4.4.3172-14 «</w:t>
      </w:r>
      <w:proofErr w:type="spellStart"/>
      <w:r w:rsidR="00105574" w:rsidRPr="00105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Санитарноэпидемиологические</w:t>
      </w:r>
      <w:proofErr w:type="spellEnd"/>
      <w:r w:rsidR="00105574" w:rsidRPr="0010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детей»;</w:t>
      </w:r>
      <w:r w:rsidR="00105574" w:rsidRPr="00105574">
        <w:t xml:space="preserve"> </w:t>
      </w:r>
      <w:r w:rsidR="00105574" w:rsidRPr="00105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спортивной подготовке в Российской Федерации» (от12.05.2014г., №ВМ-04-10/2554)</w:t>
      </w:r>
      <w:r w:rsidR="009658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8B1" w:rsidRDefault="009658B1" w:rsidP="0096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5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proofErr w:type="spellStart"/>
      <w:r w:rsidRPr="00965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Минспорта</w:t>
      </w:r>
      <w:proofErr w:type="spellEnd"/>
      <w:r w:rsidRPr="00965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30.12.2016 N 1364 "Об утверждении федерального стандарта спортивной подготовки по виду спорта спортивная аэробика"</w:t>
      </w:r>
      <w:r w:rsidR="00A11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A115EA" w:rsidRPr="009658B1" w:rsidRDefault="00A115EA" w:rsidP="0096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Pr="00A11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 Министерства спорта Российской Федерации от 19 февраля 2018 г. № 155</w:t>
      </w:r>
    </w:p>
    <w:p w:rsidR="00024418" w:rsidRPr="00024418" w:rsidRDefault="00024418" w:rsidP="00024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программе даны конкретные методические рекомендации</w:t>
      </w:r>
      <w:r w:rsidRPr="0002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организации и планированию тренировочной работы на разных ее этапах, отбору, комплектованию учебных групп в зависимости от возраста, уровня развития физических качеств и от особенностей обучающихся.</w:t>
      </w:r>
    </w:p>
    <w:p w:rsidR="00024418" w:rsidRPr="00024418" w:rsidRDefault="00024418" w:rsidP="0002441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02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 обеспечение самоопределения личности, создание условий для ее самореализации средствами физической культуры и спорта. </w:t>
      </w:r>
    </w:p>
    <w:p w:rsidR="00024418" w:rsidRPr="00024418" w:rsidRDefault="00024418" w:rsidP="000244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Целостная поэтапная система спортивной подготовки и воспитательной работы предполагает решение следующих </w:t>
      </w:r>
      <w:r w:rsidRPr="00024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02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24418" w:rsidRPr="00024418" w:rsidRDefault="00024418" w:rsidP="00024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привлечение максимально возможного числа детей и подростков к систематическим занятиям спортом;</w:t>
      </w:r>
    </w:p>
    <w:p w:rsidR="00024418" w:rsidRPr="00024418" w:rsidRDefault="00024418" w:rsidP="00024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содействие всестороннему, гармоничному физическому развитию, разносторонней физической и технической подготовленности и укрепление здоровья </w:t>
      </w:r>
      <w:proofErr w:type="gramStart"/>
      <w:r w:rsidRPr="000244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обучающихся</w:t>
      </w:r>
      <w:proofErr w:type="gramEnd"/>
      <w:r w:rsidRPr="000244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024418" w:rsidRPr="00024418" w:rsidRDefault="00024418" w:rsidP="00024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воспитание высоких волевых, морально-этических и эстетических </w:t>
      </w:r>
      <w:r w:rsidRPr="000244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качеств;</w:t>
      </w:r>
    </w:p>
    <w:p w:rsidR="00024418" w:rsidRPr="00024418" w:rsidRDefault="00024418" w:rsidP="00024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244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профессиональную подготовку (подготовку инструкторов и судей по </w:t>
      </w:r>
      <w:r w:rsidRPr="000244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аэробике).</w:t>
      </w:r>
    </w:p>
    <w:p w:rsidR="00024418" w:rsidRPr="00024418" w:rsidRDefault="00024418" w:rsidP="00024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0244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Основными показателями выполнения программных требований по </w:t>
      </w:r>
      <w:r w:rsidRPr="000244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уровню подготовленности обучающихся являются: </w:t>
      </w:r>
    </w:p>
    <w:p w:rsidR="00024418" w:rsidRPr="00024418" w:rsidRDefault="00024418" w:rsidP="00024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0244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выполнение контрольных нормативов по общей и специальной физической подготовке, </w:t>
      </w:r>
    </w:p>
    <w:p w:rsidR="00024418" w:rsidRPr="00024418" w:rsidRDefault="00024418" w:rsidP="00024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0244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овладение </w:t>
      </w:r>
      <w:r w:rsidRPr="000244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теоретическими знаниями, навыками по организации и проведению </w:t>
      </w:r>
      <w:r w:rsidRPr="000244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занятий, соревнований на учебно-тренировочном этапе и этапе </w:t>
      </w:r>
      <w:r w:rsidRPr="000244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спортивного совершенствования, </w:t>
      </w:r>
    </w:p>
    <w:p w:rsidR="00024418" w:rsidRDefault="00024418" w:rsidP="00024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244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выполнение нормативных требований по присвоению спортивных разрядов Всероссийской единой спортивной </w:t>
      </w:r>
      <w:r w:rsidRPr="000244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классификации в соответствии с требованиями по годам обучения.</w:t>
      </w:r>
    </w:p>
    <w:p w:rsidR="00312FFE" w:rsidRPr="00312FFE" w:rsidRDefault="00312FFE" w:rsidP="00312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системы физической подготовки представляет собой: этапы многолетней подготовки, периоды обучения, максимальная и минимальная наполняемость групп, рекомендуемый возраст - может меняться в зависимости от становления спортивного мастерства обучающегося (см. табл. 1).</w:t>
      </w:r>
    </w:p>
    <w:p w:rsidR="00312FFE" w:rsidRDefault="00312FFE" w:rsidP="00312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07B82" w:rsidRDefault="00312FFE" w:rsidP="00312FFE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</w:p>
    <w:p w:rsidR="00107B82" w:rsidRDefault="00107B82" w:rsidP="00312FFE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07B82" w:rsidRDefault="00107B82" w:rsidP="00312FFE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07B82" w:rsidRDefault="00107B82" w:rsidP="00312FFE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47D0A" w:rsidRDefault="00B47D0A" w:rsidP="00107B82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565" w:firstLine="709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47D0A" w:rsidRDefault="00B47D0A" w:rsidP="00107B82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565" w:firstLine="709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47D0A" w:rsidRDefault="00B47D0A" w:rsidP="00107B82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565" w:firstLine="709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12FFE" w:rsidRDefault="00312FFE" w:rsidP="00107B82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565" w:firstLine="709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Таблица 1 </w:t>
      </w:r>
    </w:p>
    <w:p w:rsidR="00312FFE" w:rsidRPr="00312FFE" w:rsidRDefault="00312FFE" w:rsidP="00312FF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системы физической подготовки в спортивной аэробике</w:t>
      </w:r>
    </w:p>
    <w:p w:rsidR="00312FFE" w:rsidRPr="00312FFE" w:rsidRDefault="00312FFE" w:rsidP="00312FF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12FF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1701"/>
        <w:gridCol w:w="1417"/>
        <w:gridCol w:w="1163"/>
      </w:tblGrid>
      <w:tr w:rsidR="00312FFE" w:rsidRPr="00312FFE" w:rsidTr="00C00220">
        <w:trPr>
          <w:cantSplit/>
          <w:trHeight w:val="12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многолетней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(лет)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</w:t>
            </w:r>
            <w:proofErr w:type="gramStart"/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тренировочной нагрузки в  неделю (в </w:t>
            </w:r>
            <w:proofErr w:type="spellStart"/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наполняемость групп</w:t>
            </w:r>
          </w:p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</w:t>
            </w:r>
            <w:proofErr w:type="gramStart"/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оличественный состав группы (чел)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Рекомендуемый возраст (лет)</w:t>
            </w:r>
          </w:p>
        </w:tc>
      </w:tr>
      <w:tr w:rsidR="00312FFE" w:rsidRPr="00312FFE" w:rsidTr="00C00220">
        <w:trPr>
          <w:cantSplit/>
          <w:trHeight w:val="24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CB6BCF" w:rsidP="00CB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2FFE"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12FFE" w:rsidRPr="00312FFE" w:rsidTr="00C00220">
        <w:trPr>
          <w:cantSplit/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312FFE" w:rsidRPr="00312FFE" w:rsidTr="00C00220">
        <w:trPr>
          <w:cantSplit/>
          <w:trHeight w:val="29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312FFE" w:rsidRPr="00312FFE" w:rsidTr="00C00220">
        <w:trPr>
          <w:cantSplit/>
          <w:trHeight w:val="2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(период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312FFE" w:rsidRPr="00312FFE" w:rsidTr="00C00220">
        <w:trPr>
          <w:cantSplit/>
          <w:trHeight w:val="28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312FFE" w:rsidRPr="00312FFE" w:rsidTr="00C00220">
        <w:trPr>
          <w:cantSplit/>
          <w:trHeight w:val="2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</w:tr>
      <w:tr w:rsidR="00312FFE" w:rsidRPr="00312FFE" w:rsidTr="00C00220">
        <w:trPr>
          <w:cantSplit/>
          <w:trHeight w:val="28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</w:tr>
      <w:tr w:rsidR="00312FFE" w:rsidRPr="00312FFE" w:rsidTr="00C00220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E" w:rsidRPr="00312FFE" w:rsidRDefault="00312FFE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</w:tr>
    </w:tbl>
    <w:p w:rsidR="00CB6BCF" w:rsidRDefault="00CB6BCF" w:rsidP="00CB6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CF" w:rsidRDefault="00CB6BCF" w:rsidP="00CB6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определяется в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адемических часах (1час= 45мин), р</w:t>
      </w:r>
      <w:r w:rsidRPr="00CB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асписание учебно-тренировочных занятий составляется администрацией спортивной школы по представлению тренеров-преподавателей в целях установления более благоприятного режима тренировок и отдыха занимающихся, обучения их в образовательных учреждениях, с учетом возрастных особенностей детей и установленных санитарно-гигиенических норм. </w:t>
      </w:r>
    </w:p>
    <w:p w:rsidR="00CB6BCF" w:rsidRPr="00CB6BCF" w:rsidRDefault="00CB6BCF" w:rsidP="00CB6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тренеров-преподавателей и является основным документом при организации и проведении занятий по спортивной аэробике. </w:t>
      </w:r>
      <w:r w:rsidRPr="00CB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данная программа не должна рассматриваться как единственно возможный вариант организации и планирования тренировочного процесса. Особенности организации занятий, календаря спортивно-массовых меро</w:t>
      </w:r>
      <w:r w:rsidRPr="00CB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приятий, наличие материально - технической базы, тренажеров и специальных устройств могут вносить коррективы в рекомендуемую программу.</w:t>
      </w:r>
    </w:p>
    <w:p w:rsidR="00CB6BCF" w:rsidRPr="00CB6BCF" w:rsidRDefault="00CB6BCF" w:rsidP="00CB6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B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программе рассчитаны на </w:t>
      </w:r>
      <w:r w:rsidR="00F15F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работы с детьми и подростками, начиная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</w:t>
      </w:r>
      <w:r w:rsidRPr="00CB6B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возраста.</w:t>
      </w:r>
    </w:p>
    <w:p w:rsidR="00B5317A" w:rsidRDefault="00B5317A" w:rsidP="00C0022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sz w:val="28"/>
          <w:szCs w:val="28"/>
        </w:rPr>
        <w:t>Этапы подготовки в виде спорта спортивная аэробика формируются в соответствии с федеральными государственными требованиями, с учетом федерального стандарта спортивной подготовки по виду спорта спортивная аэробика</w:t>
      </w:r>
      <w:r w:rsidR="00107B82">
        <w:rPr>
          <w:sz w:val="28"/>
          <w:szCs w:val="28"/>
        </w:rPr>
        <w:t>,</w:t>
      </w:r>
      <w:r>
        <w:rPr>
          <w:sz w:val="28"/>
          <w:szCs w:val="28"/>
        </w:rPr>
        <w:t xml:space="preserve"> особенностей формирования групп и определения объема недельной тренировочной нагрузки обучающихся. </w:t>
      </w:r>
    </w:p>
    <w:p w:rsidR="00B5317A" w:rsidRDefault="00B5317A" w:rsidP="00C0022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</w:t>
      </w:r>
      <w:r w:rsidR="00F15F82">
        <w:rPr>
          <w:sz w:val="28"/>
          <w:szCs w:val="28"/>
        </w:rPr>
        <w:t>зация тренировочных занятий по п</w:t>
      </w:r>
      <w:r>
        <w:rPr>
          <w:sz w:val="28"/>
          <w:szCs w:val="28"/>
        </w:rPr>
        <w:t>рограмме осуществляется по следующим этапам (периодам) подготовки</w:t>
      </w:r>
      <w:r>
        <w:rPr>
          <w:i/>
          <w:iCs/>
          <w:sz w:val="28"/>
          <w:szCs w:val="28"/>
        </w:rPr>
        <w:t xml:space="preserve">: </w:t>
      </w:r>
    </w:p>
    <w:p w:rsidR="00B5317A" w:rsidRDefault="00B5317A" w:rsidP="00C0022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этап </w:t>
      </w:r>
      <w:proofErr w:type="gramStart"/>
      <w:r>
        <w:rPr>
          <w:sz w:val="28"/>
          <w:szCs w:val="28"/>
        </w:rPr>
        <w:t>начальной</w:t>
      </w:r>
      <w:proofErr w:type="gramEnd"/>
      <w:r>
        <w:rPr>
          <w:sz w:val="28"/>
          <w:szCs w:val="28"/>
        </w:rPr>
        <w:t xml:space="preserve"> подготовка – до 3 лет; </w:t>
      </w:r>
    </w:p>
    <w:p w:rsidR="00B5317A" w:rsidRDefault="00B5317A" w:rsidP="00C0022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тренировочный этап (этап начальной специализации) – до 2 лет; </w:t>
      </w:r>
    </w:p>
    <w:p w:rsidR="00B5317A" w:rsidRDefault="00B5317A" w:rsidP="00C0022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тренировочный этап (этап углубленной специализации) – до 3 лет; </w:t>
      </w:r>
    </w:p>
    <w:p w:rsidR="00B5317A" w:rsidRDefault="00B5317A" w:rsidP="00C0022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отличием является возраст и подготовленность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зачисленных на тот или иной этап подготовки. </w:t>
      </w:r>
    </w:p>
    <w:p w:rsidR="00B5317A" w:rsidRDefault="00B5317A" w:rsidP="00C0022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приеме в ДЮСШ дети проходят тестирование по показателям общей физической и специальной физической подготовленности. </w:t>
      </w:r>
    </w:p>
    <w:p w:rsidR="00B5317A" w:rsidRDefault="00B5317A" w:rsidP="00C0022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Набор (индивидуальный отбор)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осуществляется ежегодно до начала учебного года. </w:t>
      </w:r>
    </w:p>
    <w:p w:rsidR="00B5317A" w:rsidRDefault="00B5317A" w:rsidP="00C0022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подготовки по спортивной аэробике в соответствии с определенными этапами предусмотрено нормативными требованиями. Требования по спортивной подготовленности, формированию групп и определения объема недельной тренировочной нагрузки обучающихся с учетом этапов (периодов) подготовки (в академических часах) предоставлены в таблице № 1. </w:t>
      </w:r>
    </w:p>
    <w:p w:rsidR="00F15F82" w:rsidRDefault="00B5317A" w:rsidP="00C0022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в ДЮСШ осуществляется с 5 лет. При этом необходимо учитывать, что тренировочные нагрузки в течение дня в неделю не должны превышать допустимых норм (таблица № 1). </w:t>
      </w:r>
    </w:p>
    <w:p w:rsidR="00B5317A" w:rsidRDefault="00B5317A" w:rsidP="00C0022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15F82" w:rsidRDefault="00C00220" w:rsidP="00DA62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bookmarkStart w:id="5" w:name="_Toc530348811"/>
      <w:r w:rsidRPr="00C0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УЧЕБНЫЙ ПЛАН</w:t>
      </w:r>
      <w:bookmarkEnd w:id="5"/>
    </w:p>
    <w:p w:rsidR="00C00220" w:rsidRPr="00C00220" w:rsidRDefault="00C00220" w:rsidP="00DA625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530348812"/>
      <w:r w:rsidRPr="00C0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Продолжительность и объемы реализации программы по предметным областям</w:t>
      </w:r>
      <w:bookmarkEnd w:id="6"/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периода обучения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ДЮСШ </w:t>
      </w:r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отделения спортивной аэробики проходят несколько возрастных этапов, на каждом из которых предусматривается решение определенных задач (см. табл. 2).</w:t>
      </w: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учебный план подготовки </w:t>
      </w:r>
      <w:proofErr w:type="gramStart"/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спортивной аэробики представлен в таблице 2. </w:t>
      </w: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подготовки </w:t>
      </w:r>
      <w:proofErr w:type="gramStart"/>
      <w:r w:rsidRPr="00C0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C0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отделения спортивной аэробики </w:t>
      </w: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(46 недель)*</w:t>
      </w: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9"/>
        <w:gridCol w:w="32"/>
        <w:gridCol w:w="677"/>
        <w:gridCol w:w="669"/>
        <w:gridCol w:w="748"/>
        <w:gridCol w:w="980"/>
        <w:gridCol w:w="1146"/>
        <w:gridCol w:w="1134"/>
        <w:gridCol w:w="1418"/>
      </w:tblGrid>
      <w:tr w:rsidR="00C00220" w:rsidRPr="00C00220" w:rsidTr="00F15F82">
        <w:trPr>
          <w:cantSplit/>
          <w:trHeight w:val="228"/>
          <w:jc w:val="center"/>
        </w:trPr>
        <w:tc>
          <w:tcPr>
            <w:tcW w:w="2405" w:type="dxa"/>
            <w:vMerge w:val="restart"/>
          </w:tcPr>
          <w:p w:rsidR="00C00220" w:rsidRPr="00C00220" w:rsidRDefault="00C00220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7513" w:type="dxa"/>
            <w:gridSpan w:val="9"/>
          </w:tcPr>
          <w:p w:rsidR="00C00220" w:rsidRPr="00C00220" w:rsidRDefault="00C00220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подготовки</w:t>
            </w:r>
          </w:p>
        </w:tc>
      </w:tr>
      <w:tr w:rsidR="00F15F82" w:rsidRPr="00C00220" w:rsidTr="00F15F82">
        <w:trPr>
          <w:cantSplit/>
          <w:trHeight w:val="146"/>
          <w:jc w:val="center"/>
        </w:trPr>
        <w:tc>
          <w:tcPr>
            <w:tcW w:w="2405" w:type="dxa"/>
            <w:vMerge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gridSpan w:val="4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5426" w:type="dxa"/>
            <w:gridSpan w:val="5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</w:t>
            </w:r>
          </w:p>
        </w:tc>
      </w:tr>
      <w:tr w:rsidR="00F15F82" w:rsidRPr="00C00220" w:rsidTr="0050219A">
        <w:trPr>
          <w:cantSplit/>
          <w:trHeight w:val="713"/>
          <w:jc w:val="center"/>
        </w:trPr>
        <w:tc>
          <w:tcPr>
            <w:tcW w:w="2405" w:type="dxa"/>
            <w:vMerge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346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728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3698" w:type="dxa"/>
            <w:gridSpan w:val="3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</w:tr>
      <w:tr w:rsidR="00C00220" w:rsidRPr="00C00220" w:rsidTr="00F15F82">
        <w:trPr>
          <w:cantSplit/>
          <w:trHeight w:val="146"/>
          <w:jc w:val="center"/>
        </w:trPr>
        <w:tc>
          <w:tcPr>
            <w:tcW w:w="2405" w:type="dxa"/>
            <w:vMerge/>
          </w:tcPr>
          <w:p w:rsidR="00C00220" w:rsidRPr="00C00220" w:rsidRDefault="00C00220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9"/>
          </w:tcPr>
          <w:p w:rsidR="00C00220" w:rsidRPr="00C00220" w:rsidRDefault="00C00220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тренировочной работы, час (46 недель)*</w:t>
            </w:r>
          </w:p>
        </w:tc>
      </w:tr>
      <w:tr w:rsidR="00F15F82" w:rsidRPr="00C00220" w:rsidTr="00F15F82">
        <w:trPr>
          <w:cantSplit/>
          <w:trHeight w:val="146"/>
          <w:jc w:val="center"/>
        </w:trPr>
        <w:tc>
          <w:tcPr>
            <w:tcW w:w="2405" w:type="dxa"/>
            <w:vMerge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5F82" w:rsidRPr="00C00220" w:rsidTr="00F15F82">
        <w:trPr>
          <w:trHeight w:val="228"/>
          <w:jc w:val="center"/>
        </w:trPr>
        <w:tc>
          <w:tcPr>
            <w:tcW w:w="2405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70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6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4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6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15F82" w:rsidRPr="00C00220" w:rsidTr="00F15F82">
        <w:trPr>
          <w:trHeight w:val="228"/>
          <w:jc w:val="center"/>
        </w:trPr>
        <w:tc>
          <w:tcPr>
            <w:tcW w:w="2405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</w:t>
            </w:r>
          </w:p>
        </w:tc>
        <w:tc>
          <w:tcPr>
            <w:tcW w:w="70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6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4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46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15F82" w:rsidRPr="00C00220" w:rsidTr="00F15F82">
        <w:trPr>
          <w:trHeight w:val="456"/>
          <w:jc w:val="center"/>
        </w:trPr>
        <w:tc>
          <w:tcPr>
            <w:tcW w:w="2405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</w:t>
            </w:r>
          </w:p>
        </w:tc>
        <w:tc>
          <w:tcPr>
            <w:tcW w:w="70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6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4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15F82" w:rsidRPr="00C00220" w:rsidTr="00F15F82">
        <w:trPr>
          <w:trHeight w:val="228"/>
          <w:jc w:val="center"/>
        </w:trPr>
        <w:tc>
          <w:tcPr>
            <w:tcW w:w="2405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Акробатика</w:t>
            </w:r>
          </w:p>
        </w:tc>
        <w:tc>
          <w:tcPr>
            <w:tcW w:w="70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46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15F82" w:rsidRPr="00C00220" w:rsidTr="00F15F82">
        <w:trPr>
          <w:trHeight w:val="228"/>
          <w:jc w:val="center"/>
        </w:trPr>
        <w:tc>
          <w:tcPr>
            <w:tcW w:w="2405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70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46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15F82" w:rsidRPr="00C00220" w:rsidTr="00F15F82">
        <w:trPr>
          <w:trHeight w:val="228"/>
          <w:jc w:val="center"/>
        </w:trPr>
        <w:tc>
          <w:tcPr>
            <w:tcW w:w="2405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70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6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0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46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34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41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F15F82" w:rsidRPr="00C00220" w:rsidTr="00F15F82">
        <w:trPr>
          <w:trHeight w:val="456"/>
          <w:jc w:val="center"/>
        </w:trPr>
        <w:tc>
          <w:tcPr>
            <w:tcW w:w="2405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испытания</w:t>
            </w:r>
          </w:p>
        </w:tc>
        <w:tc>
          <w:tcPr>
            <w:tcW w:w="70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5F82" w:rsidRPr="00C00220" w:rsidTr="00F15F82">
        <w:trPr>
          <w:trHeight w:val="472"/>
          <w:jc w:val="center"/>
        </w:trPr>
        <w:tc>
          <w:tcPr>
            <w:tcW w:w="2405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70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15F82" w:rsidRPr="00C00220" w:rsidTr="00F15F82">
        <w:trPr>
          <w:trHeight w:val="456"/>
          <w:jc w:val="center"/>
        </w:trPr>
        <w:tc>
          <w:tcPr>
            <w:tcW w:w="2405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70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6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15F82" w:rsidRPr="00C00220" w:rsidTr="00F15F82">
        <w:trPr>
          <w:trHeight w:val="228"/>
          <w:jc w:val="center"/>
        </w:trPr>
        <w:tc>
          <w:tcPr>
            <w:tcW w:w="2405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70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6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15F82" w:rsidRPr="00C00220" w:rsidTr="00F15F82">
        <w:trPr>
          <w:trHeight w:val="228"/>
          <w:jc w:val="center"/>
        </w:trPr>
        <w:tc>
          <w:tcPr>
            <w:tcW w:w="2405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GoBack" w:colFirst="1" w:colLast="8"/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70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09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6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74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980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146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134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41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</w:tr>
      <w:bookmarkEnd w:id="7"/>
      <w:tr w:rsidR="00F15F82" w:rsidRPr="00C00220" w:rsidTr="00F15F82">
        <w:trPr>
          <w:trHeight w:val="456"/>
          <w:jc w:val="center"/>
        </w:trPr>
        <w:tc>
          <w:tcPr>
            <w:tcW w:w="2405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70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</w:t>
            </w:r>
          </w:p>
        </w:tc>
        <w:tc>
          <w:tcPr>
            <w:tcW w:w="669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4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980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46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34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418" w:type="dxa"/>
          </w:tcPr>
          <w:p w:rsidR="00F15F82" w:rsidRPr="00C00220" w:rsidRDefault="00F15F82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C00220" w:rsidRPr="00C00220" w:rsidTr="00F15F82">
        <w:trPr>
          <w:trHeight w:val="472"/>
          <w:jc w:val="center"/>
        </w:trPr>
        <w:tc>
          <w:tcPr>
            <w:tcW w:w="2405" w:type="dxa"/>
          </w:tcPr>
          <w:p w:rsidR="00C00220" w:rsidRPr="00C00220" w:rsidRDefault="00C00220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обследование</w:t>
            </w:r>
          </w:p>
        </w:tc>
        <w:tc>
          <w:tcPr>
            <w:tcW w:w="7513" w:type="dxa"/>
            <w:gridSpan w:val="9"/>
          </w:tcPr>
          <w:p w:rsidR="00C00220" w:rsidRPr="00C00220" w:rsidRDefault="00C00220" w:rsidP="00C0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Тренировочный процесс в условиях спортивного лагеря (тренировочных мероприятий) планируется отдельно </w:t>
      </w:r>
      <w:r w:rsidRPr="00C002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4 недели. Режим и объем нагрузок планируется тренерским советом и утверждается директором спортивной школы для каждой группы (сборной команды) непосредственно перед организацией спортивного лагеря.</w:t>
      </w: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вопросов построения тренировочного процесса является распределение программного материала по годам обучения и этапам – основным структурным блокам планирования.</w:t>
      </w: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рекомендует поэтапное построение подготовки. В программе даны примерные годовые графики распределения учебных часов на каждый год (см. табл. 3-1</w:t>
      </w:r>
      <w:r w:rsidR="004F6FF4" w:rsidRPr="00463F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387849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график распределения учебных часов для групп начально</w:t>
      </w:r>
      <w:r w:rsidR="00387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подготовки до года обучения (</w:t>
      </w: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НП-1) отделения спортивной</w:t>
      </w:r>
      <w:r w:rsidR="00387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аэробики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(6 часов)</w:t>
      </w: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5"/>
        <w:gridCol w:w="934"/>
        <w:gridCol w:w="334"/>
        <w:gridCol w:w="320"/>
        <w:gridCol w:w="334"/>
        <w:gridCol w:w="414"/>
        <w:gridCol w:w="320"/>
        <w:gridCol w:w="320"/>
        <w:gridCol w:w="320"/>
        <w:gridCol w:w="334"/>
        <w:gridCol w:w="320"/>
        <w:gridCol w:w="376"/>
        <w:gridCol w:w="469"/>
        <w:gridCol w:w="494"/>
      </w:tblGrid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Контрольно-переводные испытания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(кол.)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график распределения учебных часов для групп начальной п</w:t>
      </w:r>
      <w:r w:rsidR="00387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одготовки свыше года обучения (</w:t>
      </w: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НП-2) отделения спортивной аэробики 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(8 часов)</w:t>
      </w: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5"/>
        <w:gridCol w:w="934"/>
        <w:gridCol w:w="334"/>
        <w:gridCol w:w="320"/>
        <w:gridCol w:w="334"/>
        <w:gridCol w:w="414"/>
        <w:gridCol w:w="320"/>
        <w:gridCol w:w="320"/>
        <w:gridCol w:w="320"/>
        <w:gridCol w:w="334"/>
        <w:gridCol w:w="320"/>
        <w:gridCol w:w="334"/>
        <w:gridCol w:w="414"/>
        <w:gridCol w:w="494"/>
      </w:tblGrid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Контрольно-переводные испытания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(кол.)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график распределения учебных часов для групп начальной п</w:t>
      </w:r>
      <w:r w:rsidR="00387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одготовки свыше года обучения (</w:t>
      </w: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НП-3) отделения спортивной аэробики 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(8 часов)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76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5"/>
        <w:gridCol w:w="934"/>
        <w:gridCol w:w="334"/>
        <w:gridCol w:w="320"/>
        <w:gridCol w:w="334"/>
        <w:gridCol w:w="414"/>
        <w:gridCol w:w="320"/>
        <w:gridCol w:w="320"/>
        <w:gridCol w:w="320"/>
        <w:gridCol w:w="334"/>
        <w:gridCol w:w="320"/>
        <w:gridCol w:w="334"/>
        <w:gridCol w:w="414"/>
        <w:gridCol w:w="494"/>
      </w:tblGrid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387849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Хореография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Контрольно-переводные испытания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(кол.)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график распределения учебных часов для тренировочных групп до двух лет обучения (Т</w:t>
      </w:r>
      <w:r w:rsidR="00EF2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-1) отделения спортивной аэробики (12 часов) </w:t>
      </w:r>
    </w:p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5"/>
        <w:gridCol w:w="934"/>
        <w:gridCol w:w="334"/>
        <w:gridCol w:w="320"/>
        <w:gridCol w:w="334"/>
        <w:gridCol w:w="414"/>
        <w:gridCol w:w="320"/>
        <w:gridCol w:w="320"/>
        <w:gridCol w:w="320"/>
        <w:gridCol w:w="334"/>
        <w:gridCol w:w="320"/>
        <w:gridCol w:w="334"/>
        <w:gridCol w:w="414"/>
        <w:gridCol w:w="494"/>
      </w:tblGrid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Контрольно-переводные испытания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(кол.)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C00220" w:rsidRPr="00C00220" w:rsidRDefault="00C00220" w:rsidP="00C00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7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график распределения учебных часов для тренировочн</w:t>
      </w:r>
      <w:r w:rsidR="00EF2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 групп до двух лет обучения (</w:t>
      </w:r>
      <w:r w:rsidR="004F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EF2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-2) отделения спортивной аэробики (14 часов) 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5"/>
        <w:gridCol w:w="934"/>
        <w:gridCol w:w="334"/>
        <w:gridCol w:w="320"/>
        <w:gridCol w:w="334"/>
        <w:gridCol w:w="414"/>
        <w:gridCol w:w="320"/>
        <w:gridCol w:w="320"/>
        <w:gridCol w:w="320"/>
        <w:gridCol w:w="334"/>
        <w:gridCol w:w="320"/>
        <w:gridCol w:w="334"/>
        <w:gridCol w:w="414"/>
        <w:gridCol w:w="494"/>
      </w:tblGrid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Контрольно-переводные испытания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(кол.)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387849" w:rsidRDefault="00387849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FF4" w:rsidRDefault="004F6FF4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8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график распределения учебных часов для тренировочных групп до двух лет обучения (</w:t>
      </w:r>
      <w:r w:rsidR="004F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EF2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4F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3) отделения спортивной аэробики (16 часов) 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5"/>
        <w:gridCol w:w="934"/>
        <w:gridCol w:w="334"/>
        <w:gridCol w:w="320"/>
        <w:gridCol w:w="334"/>
        <w:gridCol w:w="414"/>
        <w:gridCol w:w="320"/>
        <w:gridCol w:w="320"/>
        <w:gridCol w:w="320"/>
        <w:gridCol w:w="334"/>
        <w:gridCol w:w="320"/>
        <w:gridCol w:w="334"/>
        <w:gridCol w:w="414"/>
        <w:gridCol w:w="494"/>
      </w:tblGrid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Контрольно-переводные испытания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4F6FF4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00220"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(кол.)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9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график распределения учебных часов для тренировочных групп до двух лет обучения (Т</w:t>
      </w:r>
      <w:r w:rsidR="00EF2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-4) отделения спортивной аэробики (18 часов) 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5"/>
        <w:gridCol w:w="934"/>
        <w:gridCol w:w="334"/>
        <w:gridCol w:w="320"/>
        <w:gridCol w:w="334"/>
        <w:gridCol w:w="414"/>
        <w:gridCol w:w="320"/>
        <w:gridCol w:w="320"/>
        <w:gridCol w:w="320"/>
        <w:gridCol w:w="334"/>
        <w:gridCol w:w="320"/>
        <w:gridCol w:w="334"/>
        <w:gridCol w:w="414"/>
        <w:gridCol w:w="494"/>
      </w:tblGrid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Контрольно-переводные испытания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(кол.)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график распределения учебных часов для тренировочных групп до двух лет обучения (Т</w:t>
      </w:r>
      <w:r w:rsidR="00EF2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C00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-5) отделения спортивной аэробики (18 часов) </w:t>
      </w:r>
    </w:p>
    <w:p w:rsidR="00C00220" w:rsidRPr="00C00220" w:rsidRDefault="00C00220" w:rsidP="00C0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5"/>
        <w:gridCol w:w="934"/>
        <w:gridCol w:w="334"/>
        <w:gridCol w:w="320"/>
        <w:gridCol w:w="334"/>
        <w:gridCol w:w="414"/>
        <w:gridCol w:w="320"/>
        <w:gridCol w:w="320"/>
        <w:gridCol w:w="320"/>
        <w:gridCol w:w="334"/>
        <w:gridCol w:w="320"/>
        <w:gridCol w:w="334"/>
        <w:gridCol w:w="414"/>
        <w:gridCol w:w="494"/>
      </w:tblGrid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Контрольно-переводные испытания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220" w:rsidRPr="00C00220" w:rsidTr="00C00220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(кол.)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20" w:rsidRPr="00C00220" w:rsidRDefault="00C00220" w:rsidP="00C00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E42" w:rsidRPr="00626E42" w:rsidRDefault="00B47D0A" w:rsidP="00DA6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530348813"/>
      <w:r w:rsidRPr="00B47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 </w:t>
      </w:r>
      <w:r w:rsidR="00626E42" w:rsidRPr="00626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разделов программы для этапа начальной подготовки.</w:t>
      </w:r>
      <w:bookmarkEnd w:id="8"/>
      <w:r w:rsidR="00626E42" w:rsidRPr="00626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6E42" w:rsidRPr="004F6FF4" w:rsidRDefault="00626E42" w:rsidP="0062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Теория и методика физической культуры и спорта </w:t>
      </w:r>
    </w:p>
    <w:p w:rsidR="00626E42" w:rsidRPr="00626E42" w:rsidRDefault="00626E42" w:rsidP="004F6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Тема1.1</w:t>
      </w:r>
      <w:proofErr w:type="gramStart"/>
      <w:r w:rsidRPr="0062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2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ключает в себя формирование знаний о физической культуре и спорта двигательной активности, истории развития и современного состояния спортивной аэробики, анализ результатов достижений российских </w:t>
      </w:r>
      <w:proofErr w:type="spellStart"/>
      <w:r w:rsidRPr="00626E42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аэробистов</w:t>
      </w:r>
      <w:proofErr w:type="spellEnd"/>
      <w:r w:rsidRPr="0062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6E42" w:rsidRPr="00626E42" w:rsidRDefault="00626E42" w:rsidP="004F6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</w:t>
      </w:r>
      <w:proofErr w:type="gramStart"/>
      <w:r w:rsidRPr="0062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2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ключает краткие сведения в доступной форме об опорно-мышечном аппарате; строение и функции внутренних органов, органов дыхания, кровообращения, пищеварения и нервной системы. </w:t>
      </w:r>
    </w:p>
    <w:p w:rsidR="00476B09" w:rsidRPr="00476B09" w:rsidRDefault="00626E42" w:rsidP="004F6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3 Общая и специальная физическая подготовка: понятие об общей и специальной физической подготовк</w:t>
      </w:r>
      <w:r w:rsidR="004F6FF4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понятие двигательных качеств</w:t>
      </w:r>
      <w:r w:rsidR="004F6FF4"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09"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(гибкости, быстроты, ловкости, прыгучести, силы, выносливости и равновесия); </w:t>
      </w:r>
      <w:r w:rsidR="00476B09"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расширение знаний терминов в спортивной аэробике. </w:t>
      </w:r>
    </w:p>
    <w:p w:rsidR="00476B09" w:rsidRPr="00476B09" w:rsidRDefault="00476B09" w:rsidP="004F6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1.4 Режим питания и гигиена: понятие о режиме, его значение; понятие о правильном питании; понятие о систематических занятиях спортом. </w:t>
      </w:r>
    </w:p>
    <w:p w:rsidR="00476B09" w:rsidRPr="004F6FF4" w:rsidRDefault="00476B09" w:rsidP="004F6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Общая физическая подготовка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2.1 Развитие координации. С быстрой сменой позы (например, из 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с вытянутыми ногами лечь на живот (спину), перевернуться вокруг себя в одну сторону, в другую, опять сесть), </w:t>
      </w:r>
      <w:r w:rsid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ребующие согласованных действий, двух или нескольких детей (например, упражнения в парах, сидя друг против друга, упражнения подгруппами с большими гимнастическими обручами, с длинными палками, в колонне - при передаче мяча и т.д.). 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Поднимание на носки с близко расположенными ступнями ног; приседание на носках с прямой спиной; поднимание одной ноги с опорой на другую ногу; то же - с закрытыми глазами; то же - с задержкой на одной ноге; перепрыгнуть палочку, сделав поворот; стоя повернуться вокруг себя, остановиться; стоя на скамейке на одной ноге, вытянуть другую. </w:t>
      </w:r>
      <w:proofErr w:type="gramEnd"/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 Развитие гибкости.</w:t>
      </w: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Наклоны из 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ноги врозь, ноги вместе. «Складка» ноги врозь, ноги вместе. Махи у опоры и без нее, шпагаты, мостики.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 Развитие силы.</w:t>
      </w: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Отжимания (обычные, «кузнечиком», латеральное, в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венсоне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удержанием), приседания (глубокие,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полуприседы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удержанием, «пистолетиком»), упражнения на пресс (складки с согнутыми, затем с прямыми ногами, с удержанием, поднимание корпуса, поднимание ног, на гимнастической стенке, у скамейки) </w:t>
      </w:r>
      <w:proofErr w:type="gramEnd"/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2.4 Развитие скорости. </w:t>
      </w: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с высоким подниманием бедра (темп средний или высокий) – 2-3 серии по 10-25 раз; Бег из различных стартовых положений; Бег приставными шагами, продвигаясь боком; Бег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скрестными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шагами; </w:t>
      </w:r>
    </w:p>
    <w:p w:rsidR="00476B09" w:rsidRPr="007E2CDE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Техническая подготовка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3.1 Базовые шаги. Джек, ланч, скип, ни, махи. Использование этих шагов в различных комбинациях.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3.2 Базовые шаги на степе. </w:t>
      </w:r>
      <w:r w:rsidRPr="00476B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Basic step, V-step, over, straddle, turn- step, tap up, knee up, step kick, step curl, step lift, L-step. </w:t>
      </w: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шагов в различных комбинациях.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3.3 Элементы гибкости.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Панкейк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опорный вертикальный шпагат, затем безопорный,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либела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B09" w:rsidRPr="007E2CDE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3.4 Элементы баланса. Пируэт на 360, 720, затем то же в вертикальный; баланс; равновесие на обе ноги. </w:t>
      </w:r>
    </w:p>
    <w:p w:rsidR="00476B09" w:rsidRPr="007E2CDE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3.5 Прыжковые элементы. </w:t>
      </w:r>
      <w:proofErr w:type="spellStart"/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Джамп</w:t>
      </w:r>
      <w:proofErr w:type="spellEnd"/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казак, винт (на 180, 360, 540, в шпагат и </w:t>
      </w:r>
      <w:proofErr w:type="gramStart"/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лежа, разножки. </w:t>
      </w:r>
    </w:p>
    <w:p w:rsidR="00626E42" w:rsidRPr="007E2CDE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3.6 Элементы динамики. Отжимания, отжимание «кузнечиком», латеральное, в </w:t>
      </w:r>
      <w:proofErr w:type="spellStart"/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венсоне</w:t>
      </w:r>
      <w:proofErr w:type="spellEnd"/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геликоптер.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3.7 Элементы статики</w:t>
      </w:r>
      <w:r w:rsidRPr="007E2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 углом ноги вместе, упор углом ноги врозь (удержание, с поворотом на 180, 360), высокий угол.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3.8 Элементы в игровой форме.</w:t>
      </w: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Эстафеты с выполнением элементов. </w:t>
      </w:r>
    </w:p>
    <w:p w:rsidR="00476B09" w:rsidRPr="007E2CDE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Хореографическая подготовка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Хореографическая подготовка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обогащает занимающихся, содействует разнообразию их деятельности и расширению средств выразительности в соревновательных программах, формирует правильное </w:t>
      </w: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понимание красоты поз, линий, положений и движений тела, развивает культуру движений, а также воспитывает музыкальность ритмичность, эмоциональность и выразительность.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4.1 Экзерсис у опоры:</w:t>
      </w: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корпуса, позиции рук, ног, батман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тандю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батман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тандю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жете, 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плие</w:t>
      </w:r>
      <w:proofErr w:type="gram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препарасьон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ролеве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B09" w:rsidRPr="007E2CDE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5. Акробатическая подготовка.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частое использование элементов акробатики во время соревновательных программ у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аэробистов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акробатическая подготовка остается важным средством двигательной деятельности спортсменов. Акробатическая подготовка является не только как одно из основных средств совершенствования физических качеств, но и как средство повышения спортивного мастерства в соревновательной программе. </w:t>
      </w:r>
    </w:p>
    <w:p w:rsidR="00476B09" w:rsidRPr="007E2CDE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5.1 колеса, перевороты, кувырки, а так же удержание равновесия и элементы на гибкость. </w:t>
      </w:r>
    </w:p>
    <w:p w:rsidR="00476B09" w:rsidRPr="007E2CDE" w:rsidRDefault="00B47D0A" w:rsidP="00DA6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530348814"/>
      <w:r w:rsidRPr="00B47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 </w:t>
      </w:r>
      <w:r w:rsidR="00476B09" w:rsidRPr="007E2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разделов программы для тренировочного этапа.</w:t>
      </w:r>
      <w:bookmarkEnd w:id="9"/>
      <w:r w:rsidR="00476B09" w:rsidRPr="007E2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6B09" w:rsidRPr="007E2CDE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Теория и методика физической культуры и спорта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ключает в себя формирование знаний о физической культуре и спорта двигательной активности, истории развития и современного состояния спортивной аэробики, анализ результатов достижений российских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аэробистов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ключает краткие сведения в доступной форме об опорно-мышечном аппарате; строение и функции внутренних органов, органов дыхания, кровообращения, пищеварения и нервной системы.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1.3 по теории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фк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спортивной аэробике. С 3 года обучения в учебно-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тренирвочных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предлагается проводить инструкторскую и судейскую практику.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1.4 Общая и специальная физическая подготовка: понятие об общей и специальной физической подготовке, понятие двигательных качеств (гибкости, быстроты, ловкости, прыгучести, силы, выносливости и равновесия); расширение знаний терминов в спортивной аэробике.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1.5 Режим питания и гигиена: понятие о режиме, его значение; понятие о правильном питании; понятие о систематических занятиях спортом. </w:t>
      </w:r>
    </w:p>
    <w:p w:rsidR="00476B09" w:rsidRPr="007E2CDE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Общая физическая подготовка </w:t>
      </w:r>
    </w:p>
    <w:p w:rsidR="00476B09" w:rsidRPr="00476B09" w:rsidRDefault="00476B09" w:rsidP="00B83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 Развитие координации. С быстрой сменой позы (например, из положения сидя с вытянутыми ногами лечь на живот (спину), перевернуться вокруг себя в одну сторону, в другую, опять сесть), Требующие согласованных действий, двух или нескольких детей (например, уп</w:t>
      </w:r>
      <w:r w:rsidR="00B8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ражнения в парах, сидя друг </w:t>
      </w:r>
      <w:proofErr w:type="gramStart"/>
      <w:r w:rsidR="00B8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друга, упражнения подгруппами с большими гимнастическими обручами, с длинными палками, в колонне - при передаче мяча и т.д.). 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Поднимание на носки с близко расположенными ступнями ног; приседание на носках с прямой спиной; поднимание одной ноги с опорой на другую ногу; то же - с закрытыми глазами; то же - с задержкой на одной ноге; перепрыгнуть палочку, сделав поворот; стоя повернуться вокруг себя, остановиться; стоя на скамейке на одной ноге, вытянуть другую. </w:t>
      </w:r>
      <w:proofErr w:type="gramEnd"/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2.2 Развитие гибкости. Наклоны из 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ноги врозь, ноги вместе. «Складка» ноги врозь, ноги вместе. Махи у опоры и без нее, шпагаты, мостики.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2.3 Развитие силы. 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Отжимания (обычные, «кузнечиком», латеральное, в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венсоне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удержанием), приседания (глубокие,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полуприседы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удержанием, «пистолетиком»), упражнения на пресс (складки с согнутыми, </w:t>
      </w: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затем с прямыми ногами, с удержанием, поднимание корпуса, поднимание ног, на гимнастической стенке, у скамейки) </w:t>
      </w:r>
      <w:proofErr w:type="gramEnd"/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2.4 Развитие скорости. Бег с высоким подниманием бедра (темп средний или высокий) – 2-3 серии по 10-25 раз; Бег из различных стартовых положений; Бег приставными шагами, продвигаясь боком; Бег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скрестными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шагами; </w:t>
      </w:r>
    </w:p>
    <w:p w:rsidR="00476B09" w:rsidRPr="00B830D3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Техническая подготовка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3.1 Базовые шаги. Джек, ланч, скип, ни, махи. Использование этих шагов в различных комбинациях.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3.2 Базовые шаги на степе. </w:t>
      </w:r>
      <w:r w:rsidRPr="00476B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Basic step, V-step, over, straddle, turn- step, tap up, knee up, step kick, step curl, step lift, L-step. </w:t>
      </w: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шагов в различных комбинациях.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3.3 Элементы гибкости. Безопорный вертикальный шпагат,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либела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опорная</w:t>
      </w:r>
      <w:proofErr w:type="gram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опорный вертикальный, двойная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либела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3.4 Элементы баланса. Пируэт на 360, 720, затем то же в вертикальный; баланс.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3.5 Прыжковые элементы.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Джамп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казак,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страдл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винт (на 180, 360, 540, в шпагат и 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лежа, разножки.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3.6 Элементы динамики. Отжимания, отжимание «кузнечиком», латеральное, в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венсоне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геликоптер в шпагат и в одну руку,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деласал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рамка обычная и в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венсон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3.7 Элементы статики. Упор углом ноги вместе, упор углом ноги врозь (удержание, с поворотом на 180, 360), высокий угол.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3.8 Элементы в игровой форме. Эстафеты с выполнением элементов. </w:t>
      </w:r>
    </w:p>
    <w:p w:rsidR="00476B09" w:rsidRPr="00B830D3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Хореографическая подготовка </w:t>
      </w:r>
    </w:p>
    <w:p w:rsidR="00476B09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4.1 Экзерсис у опоры: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препарасьон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плие</w:t>
      </w:r>
      <w:proofErr w:type="gram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дэ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батман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ролевэ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лян, гран батман </w:t>
      </w:r>
      <w:proofErr w:type="spell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жэтэ</w:t>
      </w:r>
      <w:proofErr w:type="spell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B09" w:rsidRPr="00B830D3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5. Акробатическая подготовка. </w:t>
      </w:r>
    </w:p>
    <w:p w:rsidR="00626E42" w:rsidRPr="00476B09" w:rsidRDefault="00476B09" w:rsidP="00476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5.1 Прыжки, перевороты, кувырки, сальто вперед в </w:t>
      </w:r>
      <w:proofErr w:type="gramStart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476B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сальто</w:t>
      </w:r>
    </w:p>
    <w:p w:rsidR="005C48D7" w:rsidRPr="005C48D7" w:rsidRDefault="005C48D7" w:rsidP="00DA6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530348815"/>
      <w:r w:rsidRPr="005C4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47D0A" w:rsidRPr="00B4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5C4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Навыки в других видах спорта, способствующие повышению профессионального мастерства в спортивной аэробике</w:t>
      </w:r>
      <w:bookmarkEnd w:id="10"/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Немаловажное значение в занятиях спортивной аэробикой занимают навыки из других видов спорта. Некоторые из таких навыков способствуют повышению профессионального мастерства в спортивной аэробике. Приведем несколько примеров: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5C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Легкая атлетика: 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изменением темпа;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на скорость (до 200 м);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-чередование ходьбы и бега;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-семенящий бег;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-бег по умеренно пересеченной местности в чередовании с ходьбой (10-20 мин);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-кроссы от 500 до 1500 м;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-бег с изменением ско</w:t>
      </w: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рости;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-бег на короткие дистанции (30 - 60 -100 м) с низкого и высокого старта;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-прыжки в длину с места и с разбега;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в высоту с места и с разбега.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C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Подвижные и спортивные игры: 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- </w:t>
      </w: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бегом и прыжками;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эстафеты с преодолением препятствий;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эстафеты с ведением и передачей мяча;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в волейбол, баскетбол, бадминтон и др.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Художественная гимнастика: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скакалка;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4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 на высоту 45°, 90° и выше;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приседание на одной, другая согнута (прижата) к щиколотке;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поднимание ноги вперед, в сторону, назад;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вращательное движение тела вокруг вертикальной оси (или продольной) - поворот;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устойчивости тела в статическом положении - равновесие;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последовательное сгибание и разгибание в суставах - волна;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последовательное сгибание и разгибание в суставах с начальным толчковым движением - взмах;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сгибание тела - наклон;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вращательное движение тела с последовательным касанием опоры (без переворачивания через голову) - перекаты; с переворачиванием через голову - кувырок;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вращательное движение тела с полным переворачиванием - переворот;</w:t>
      </w:r>
    </w:p>
    <w:p w:rsidR="005C48D7" w:rsidRPr="005C48D7" w:rsidRDefault="005C48D7" w:rsidP="005C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Спортивная </w:t>
      </w:r>
      <w:r w:rsidR="00C13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акробатика</w:t>
      </w:r>
      <w:r w:rsidRPr="005C4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C48D7" w:rsidRDefault="005C48D7" w:rsidP="00C1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фляг назад; </w:t>
      </w:r>
    </w:p>
    <w:p w:rsidR="00C1394E" w:rsidRDefault="00C1394E" w:rsidP="00C1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-фляг вперед; </w:t>
      </w:r>
    </w:p>
    <w:p w:rsidR="00C1394E" w:rsidRDefault="00C1394E" w:rsidP="00C1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переворот вперед; </w:t>
      </w:r>
    </w:p>
    <w:p w:rsidR="00C1394E" w:rsidRDefault="00C1394E" w:rsidP="00C1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переворот назад; </w:t>
      </w:r>
    </w:p>
    <w:p w:rsidR="00C1394E" w:rsidRDefault="00C1394E" w:rsidP="00C1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3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Фигурное катание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21713B" w:rsidRDefault="00C1394E" w:rsidP="00217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спиннере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r w:rsidR="0021713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ноге)</w:t>
      </w:r>
      <w:r w:rsidR="0021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1394E" w:rsidRPr="005C48D7" w:rsidRDefault="00C1394E" w:rsidP="00217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17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спеннер</w:t>
      </w:r>
      <w:proofErr w:type="spellEnd"/>
      <w:r w:rsidR="0021713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отработки вращения на одной ноге) 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использованию упражнений из других видов спорта у обучающихся происходит воспитание  </w:t>
      </w: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быстроты, координации движений, выносливости, силы, гибкости и других качеств необходимых им на занятиях спортивной аэробикой и в жизни.</w:t>
      </w:r>
    </w:p>
    <w:p w:rsidR="005C48D7" w:rsidRPr="005C48D7" w:rsidRDefault="005C48D7" w:rsidP="00DA6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bookmarkStart w:id="11" w:name="_Toc530348816"/>
      <w:r w:rsidRPr="005C48D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2.</w:t>
      </w:r>
      <w:r w:rsidR="00DA6255" w:rsidRPr="00DA625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5</w:t>
      </w:r>
      <w:r w:rsidRPr="005C48D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Соотношение объемов тренировочного процесса по разделам обучения.</w:t>
      </w:r>
      <w:bookmarkEnd w:id="11"/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многолетней подготовки высококвалифицированных спортсменов требует четкого планирования и учета нагрузки на возрастных этапах. Эта нагрузка определяется средствами и методами, которые используют в процессе занятий. Во всех периодах годичного цикла в спортивной аэробике присутствуют все виды подготовки, их соотношение и, главное, формы значительно отличаются (см. табл. 1</w:t>
      </w:r>
      <w:r w:rsidR="00B830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B830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средств ОФП, СФП, ТП  и самостоятельной работы по годам обучения (</w:t>
      </w:r>
      <w:proofErr w:type="gramStart"/>
      <w:r w:rsidRPr="005C4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C4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</w:t>
      </w:r>
    </w:p>
    <w:p w:rsidR="005C48D7" w:rsidRPr="005C48D7" w:rsidRDefault="005C48D7" w:rsidP="005C4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941"/>
        <w:gridCol w:w="582"/>
        <w:gridCol w:w="581"/>
        <w:gridCol w:w="762"/>
        <w:gridCol w:w="992"/>
        <w:gridCol w:w="850"/>
        <w:gridCol w:w="1276"/>
        <w:gridCol w:w="1165"/>
      </w:tblGrid>
      <w:tr w:rsidR="005C48D7" w:rsidRPr="005C48D7" w:rsidTr="00B830D3">
        <w:trPr>
          <w:cantSplit/>
          <w:trHeight w:val="228"/>
        </w:trPr>
        <w:tc>
          <w:tcPr>
            <w:tcW w:w="1983" w:type="dxa"/>
            <w:vMerge w:val="restart"/>
          </w:tcPr>
          <w:p w:rsidR="005C48D7" w:rsidRPr="005C48D7" w:rsidRDefault="005C48D7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7149" w:type="dxa"/>
            <w:gridSpan w:val="8"/>
          </w:tcPr>
          <w:p w:rsidR="005C48D7" w:rsidRPr="005C48D7" w:rsidRDefault="005C48D7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подготовки</w:t>
            </w:r>
          </w:p>
        </w:tc>
      </w:tr>
      <w:tr w:rsidR="00B830D3" w:rsidRPr="005C48D7" w:rsidTr="00B830D3">
        <w:trPr>
          <w:cantSplit/>
          <w:trHeight w:val="146"/>
        </w:trPr>
        <w:tc>
          <w:tcPr>
            <w:tcW w:w="1983" w:type="dxa"/>
            <w:vMerge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3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5045" w:type="dxa"/>
            <w:gridSpan w:val="5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</w:t>
            </w:r>
          </w:p>
        </w:tc>
      </w:tr>
      <w:tr w:rsidR="00B830D3" w:rsidRPr="005C48D7" w:rsidTr="00B830D3">
        <w:trPr>
          <w:cantSplit/>
          <w:trHeight w:val="146"/>
        </w:trPr>
        <w:tc>
          <w:tcPr>
            <w:tcW w:w="1983" w:type="dxa"/>
            <w:vMerge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 w:val="restart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163" w:type="dxa"/>
            <w:gridSpan w:val="2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754" w:type="dxa"/>
            <w:gridSpan w:val="2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3291" w:type="dxa"/>
            <w:gridSpan w:val="3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</w:tr>
      <w:tr w:rsidR="00B830D3" w:rsidRPr="005C48D7" w:rsidTr="00B830D3">
        <w:trPr>
          <w:cantSplit/>
          <w:trHeight w:val="146"/>
        </w:trPr>
        <w:tc>
          <w:tcPr>
            <w:tcW w:w="1983" w:type="dxa"/>
            <w:vMerge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5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30D3" w:rsidRPr="005C48D7" w:rsidTr="00B830D3">
        <w:trPr>
          <w:trHeight w:val="228"/>
        </w:trPr>
        <w:tc>
          <w:tcPr>
            <w:tcW w:w="1983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941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5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830D3" w:rsidRPr="005C48D7" w:rsidTr="00B830D3">
        <w:trPr>
          <w:trHeight w:val="228"/>
        </w:trPr>
        <w:tc>
          <w:tcPr>
            <w:tcW w:w="1983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СФП</w:t>
            </w:r>
          </w:p>
        </w:tc>
        <w:tc>
          <w:tcPr>
            <w:tcW w:w="941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5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830D3" w:rsidRPr="005C48D7" w:rsidTr="00B830D3">
        <w:trPr>
          <w:trHeight w:val="228"/>
        </w:trPr>
        <w:tc>
          <w:tcPr>
            <w:tcW w:w="1983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</w:p>
        </w:tc>
        <w:tc>
          <w:tcPr>
            <w:tcW w:w="941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65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830D3" w:rsidRPr="005C48D7" w:rsidTr="00B830D3">
        <w:trPr>
          <w:trHeight w:val="471"/>
        </w:trPr>
        <w:tc>
          <w:tcPr>
            <w:tcW w:w="1983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941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5" w:type="dxa"/>
          </w:tcPr>
          <w:p w:rsidR="00B830D3" w:rsidRPr="005C48D7" w:rsidRDefault="00B830D3" w:rsidP="005C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5C48D7" w:rsidRDefault="005C48D7" w:rsidP="00217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 специальная физическая подготовка имеют тенденцию к уменьшению. Доля технической подготовки и самостоятельной работы постоянно возрастает.</w:t>
      </w:r>
    </w:p>
    <w:p w:rsid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D21" w:rsidRPr="00EF2D21" w:rsidRDefault="00EF2D21" w:rsidP="00DA6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530348817"/>
      <w:r w:rsidRPr="00EF2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Методическая часть</w:t>
      </w:r>
      <w:bookmarkEnd w:id="12"/>
      <w:r w:rsidRPr="00EF2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деятельность спортивной школы - составная часть учебно-тренировочного процесса. Приоритетным деятельности методической службы спортивной школы стало программное обеспечение образовательного процесса.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методического сопровождения образовательного процесса в </w:t>
      </w:r>
      <w:r w:rsid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</w:t>
      </w:r>
      <w:r w:rsid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>Ш»</w:t>
      </w: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создание условий, обеспечивающих совершенствование и оптимизацию образовательного процесса, повысить профессиональный уровень тренеров-преподавателей спортивной школы, а так же способствовать формированию и развитию психолого-педагогической компетентности педагогических работников школы.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и содержание методической деятельности: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тренеров-преподавателей свежей информацией в области физической культуры и спорта;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консультационной помощи тренерам-преподавателям школы;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методических занятий;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методических разработок тренеров-преподавателей;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повышения квалификации тренеров-преподавателей спортивной школы;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по пропаганде физической культуры и спорта, обобщение и внедрение передового опыта работы;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Учебно-тренировочный процесс осуществляется на основе современной методики тренировки с применением технических средств обучения и восстановительных мероприятий, рациональной организации режима дня, учебы.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учебно-тренировочного процесса являются: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групповые учебно-тренировочные и теоретические занятия;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просмотр учебных видеофильмов и соревнований;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пребывание в спортивно-оздоровительных лагерях;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учебно-тренировочные сборы;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участие в соревнованиях;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инструкторская и судейская практика.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медицинский контроль;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медико-восстановительные мероприятия;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тестирование и контроль.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тренировочных занятиях применяются следующие методы обучения: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словесный (рассказ, объяснение, лекция, беседа, анализ и обсуждение своих действий и действий занимающихся);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наглядность упражнений (показ отдельных упражнений, учебные фильмы, видеоматериалы);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-практические упражнения: </w:t>
      </w:r>
    </w:p>
    <w:p w:rsidR="00EF2D21" w:rsidRPr="00EF2D21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направленные на освоение спортивной техники (разучивание упражнений по частям и в целом); </w:t>
      </w:r>
      <w:proofErr w:type="gramEnd"/>
    </w:p>
    <w:p w:rsidR="005C724B" w:rsidRDefault="00EF2D21" w:rsidP="00EF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proofErr w:type="gramStart"/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proofErr w:type="gramEnd"/>
      <w:r w:rsidRPr="00EF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двигательных качеств (повторный, переменный, интервальный, соревновательный и др.)</w:t>
      </w:r>
    </w:p>
    <w:p w:rsidR="00BE14FB" w:rsidRPr="00BE14FB" w:rsidRDefault="00DA6255" w:rsidP="00DA6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530348818"/>
      <w:r w:rsidRPr="00463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 </w:t>
      </w:r>
      <w:r w:rsidR="00BE14FB" w:rsidRPr="00BE1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занятия</w:t>
      </w:r>
      <w:bookmarkEnd w:id="13"/>
      <w:r w:rsidR="00BE14FB" w:rsidRPr="00BE1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14FB" w:rsidRPr="00BE14FB" w:rsidRDefault="00BE14FB" w:rsidP="00BE1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выделять 4 составные части занятия: вводную, подготовительную, основную и заключительную (иногда первые 2 части рассматривают как разделы одной подготовительной части, но по существу ничего не меняется). </w:t>
      </w:r>
    </w:p>
    <w:p w:rsidR="00BE14FB" w:rsidRDefault="00BE14FB" w:rsidP="00BE14FB">
      <w:pPr>
        <w:widowControl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вводной части - организованное введение в занятие, формирование необходимой психологической установки на предстоящую деятельность.</w:t>
      </w:r>
    </w:p>
    <w:p w:rsidR="00BE14FB" w:rsidRPr="00BE14FB" w:rsidRDefault="00BE14FB" w:rsidP="00BE1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содержание (при групповых занятиях): построение группы, рапорт преподавателю о готовности к занятию, уяснение задач занятия, упражнения, обеспечивающие согласование действий, организацию внимания (передвижение под музыку или по подсчету, игры на внимание и др.). Продолжительность вводной части обычно невелика - 3 - 5 мин. </w:t>
      </w:r>
    </w:p>
    <w:p w:rsidR="00BE14FB" w:rsidRPr="00BE14FB" w:rsidRDefault="00BE14FB" w:rsidP="00BE1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часть имеет, как правило, 2 подраздела - общую и специальную разминку. Типичное содержание общей разминки: выполнение разнообразных, обычно хорошо известных, упражнений, позволяющих осуществить постепенно возрастающее и разностороннее воздействие на двигательный </w:t>
      </w:r>
      <w:proofErr w:type="gramStart"/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proofErr w:type="gramEnd"/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внутренние органы. Часто применяются ходьба, бег, гимнастические упражнения без снарядов и со снарядами для различных групп мышц. Средства общей разминки могут быть самыми разнообразными. </w:t>
      </w:r>
      <w:proofErr w:type="gramStart"/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разминка должна обеспечить специфическую подготовку занимающихся к тем упражнениям, которые будут присутствовать в основной части занятия.</w:t>
      </w:r>
      <w:proofErr w:type="gramEnd"/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продолжительность подготовительной части 10 - 20 мин. Вводную и подготовительные части следует рассматривать как вспомогательные, обслуживающие основную часть. </w:t>
      </w:r>
    </w:p>
    <w:p w:rsidR="00BE14FB" w:rsidRPr="00BE14FB" w:rsidRDefault="00BE14FB" w:rsidP="00BE1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занятия призвана служить для решения всех основных задач обучения и воспитания. Основная часть может иметь простую и сложную структуру. В первом случае осваивается или совершенствуется всего одно упражнение. При сложной структуре основной части в ней представлены несколько разнохарактерных упражнений (напр., упражнения на силу, выносливость и т. д.). </w:t>
      </w:r>
    </w:p>
    <w:p w:rsidR="00BE14FB" w:rsidRPr="00BE14FB" w:rsidRDefault="00BE14FB" w:rsidP="00BE1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имеет вопрос о рациональной последовательности разнохарактерных упражнений. Практика и научные данные позволяют рекомендовать во многих случаях следующий порядок упражнений: </w:t>
      </w:r>
    </w:p>
    <w:p w:rsidR="00BE14FB" w:rsidRPr="00BE14FB" w:rsidRDefault="00BE14FB" w:rsidP="00BE1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намечено изучение нового материала, то соответствующие упражнения проводятся в начале основной части занятия; </w:t>
      </w:r>
    </w:p>
    <w:p w:rsidR="00BE14FB" w:rsidRDefault="00BE14FB" w:rsidP="00BE1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наличии упражнений, направленных на развитие быстроты и выносливости, вначале проводятся упражнения на быстроту;</w:t>
      </w:r>
    </w:p>
    <w:p w:rsidR="00BE14FB" w:rsidRPr="00BE14FB" w:rsidRDefault="00BE14FB" w:rsidP="00BE1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упражнения, направленные на развитие силы, при большом объеме нагрузок проводятся, как правило, после упражнений на быстроту; </w:t>
      </w:r>
    </w:p>
    <w:p w:rsidR="00BE14FB" w:rsidRPr="00BE14FB" w:rsidRDefault="00BE14FB" w:rsidP="00BE1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специальные упражнения для развития координации движений в большинстве случаев помещаются ближе к началу основной части, а упражнения "на гибкость" чередуются с др. упражнениями (особенно </w:t>
      </w:r>
      <w:proofErr w:type="gramStart"/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силовыми). </w:t>
      </w:r>
    </w:p>
    <w:p w:rsidR="00BE14FB" w:rsidRPr="00BE14FB" w:rsidRDefault="00BE14FB" w:rsidP="00BE1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занятий характеризуется наибольшей (по сравнению с др. частями) физиологической нагрузкой. Она должна достигать уровня, необходимого для решения задач развития физических качеств, и рационально </w:t>
      </w:r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чередоваться с активным и пассивным отдыхом. Длительность основной части в зависимости от формы и содержания занятия - до 2 часов. </w:t>
      </w:r>
    </w:p>
    <w:p w:rsidR="00BE14FB" w:rsidRPr="00BE14FB" w:rsidRDefault="00BE14FB" w:rsidP="00BE1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Заключительная часть занятия обеспечивает постепенное снижение нагрузки, создает определенные предпосылки для последующей деятельности (в частности, у занимающихся закрепляются или формируются положительные эмоции как итог хорошо проведенного занятия), подводит итог занятий и определяет задания на следующее занятие. Ее примерное содержание: выполнение несложных, хорошо знакомых упражнений с постепенно снижающейся интенсивностью, игры с небольшой подвижностью, строевые и порядковые упражнения, указание преподавателя на положительные или отрицательные стороны занятия, объяснение или напоминание домашнего задания (в урочных формах), гигиенические процедуры. </w:t>
      </w:r>
    </w:p>
    <w:p w:rsidR="00BE14FB" w:rsidRDefault="00BE14FB" w:rsidP="00FF58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81B">
        <w:rPr>
          <w:rFonts w:ascii="Times New Roman" w:hAnsi="Times New Roman" w:cs="Times New Roman"/>
          <w:sz w:val="28"/>
          <w:szCs w:val="28"/>
          <w:lang w:eastAsia="ru-RU"/>
        </w:rPr>
        <w:t>Продолжительность</w:t>
      </w:r>
      <w:r w:rsidR="00FF581B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заключительной части 3 - 5 мин </w:t>
      </w:r>
      <w:proofErr w:type="gramStart"/>
      <w:r w:rsidR="00FF581B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F581B">
        <w:rPr>
          <w:rFonts w:ascii="Times New Roman" w:hAnsi="Times New Roman" w:cs="Times New Roman"/>
          <w:sz w:val="28"/>
          <w:szCs w:val="28"/>
          <w:lang w:eastAsia="ru-RU"/>
        </w:rPr>
        <w:t xml:space="preserve">см. таблица 12) </w:t>
      </w:r>
    </w:p>
    <w:p w:rsidR="00FF581B" w:rsidRPr="00FF581B" w:rsidRDefault="00FF581B" w:rsidP="00FF58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p w:rsidR="00FF581B" w:rsidRDefault="00665D90" w:rsidP="00FF5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3438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81B" w:rsidRDefault="00FF581B" w:rsidP="00FF58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1B" w:rsidRPr="00FF581B" w:rsidRDefault="00FF581B" w:rsidP="00FF581B">
      <w:pPr>
        <w:pStyle w:val="Default"/>
        <w:ind w:firstLine="709"/>
        <w:jc w:val="both"/>
        <w:rPr>
          <w:sz w:val="28"/>
          <w:szCs w:val="28"/>
        </w:rPr>
      </w:pPr>
      <w:r w:rsidRPr="00FF581B">
        <w:rPr>
          <w:sz w:val="28"/>
          <w:szCs w:val="28"/>
        </w:rPr>
        <w:t xml:space="preserve">В спортивной аэробике на каждом этапе подготовке идет освоение профилирующих обязательных элементов. </w:t>
      </w:r>
    </w:p>
    <w:p w:rsidR="00FF581B" w:rsidRPr="00FF581B" w:rsidRDefault="00FF581B" w:rsidP="00FF581B">
      <w:pPr>
        <w:pStyle w:val="Default"/>
        <w:ind w:firstLine="709"/>
        <w:jc w:val="both"/>
        <w:rPr>
          <w:sz w:val="28"/>
          <w:szCs w:val="28"/>
        </w:rPr>
      </w:pPr>
      <w:r w:rsidRPr="00FF581B">
        <w:rPr>
          <w:sz w:val="28"/>
          <w:szCs w:val="28"/>
        </w:rPr>
        <w:t xml:space="preserve">Профилирующие обязательные элементы - элементы, которые являются ключевыми для каждой возрастной категории, без их выполнения не возможно выполнение соревновательной программы. </w:t>
      </w:r>
    </w:p>
    <w:p w:rsidR="00665D90" w:rsidRDefault="00FF581B" w:rsidP="00FF5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1B">
        <w:rPr>
          <w:rFonts w:ascii="Times New Roman" w:hAnsi="Times New Roman" w:cs="Times New Roman"/>
          <w:sz w:val="28"/>
          <w:szCs w:val="28"/>
        </w:rPr>
        <w:t>А также была произведена выборка основных элементов в каждой группе сложности для каждого этапа спортивной подготовки. Эти элементы о</w:t>
      </w:r>
      <w:r w:rsidR="007B7340">
        <w:rPr>
          <w:rFonts w:ascii="Times New Roman" w:hAnsi="Times New Roman" w:cs="Times New Roman"/>
          <w:sz w:val="28"/>
          <w:szCs w:val="28"/>
        </w:rPr>
        <w:t xml:space="preserve">тражены в таблицах </w:t>
      </w:r>
      <w:proofErr w:type="gramStart"/>
      <w:r w:rsidR="007B73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7340">
        <w:rPr>
          <w:rFonts w:ascii="Times New Roman" w:hAnsi="Times New Roman" w:cs="Times New Roman"/>
          <w:sz w:val="28"/>
          <w:szCs w:val="28"/>
        </w:rPr>
        <w:t>см. в таблицах 13</w:t>
      </w:r>
      <w:r w:rsidR="00DA6255" w:rsidRPr="00DA6255">
        <w:rPr>
          <w:rFonts w:ascii="Times New Roman" w:hAnsi="Times New Roman" w:cs="Times New Roman"/>
          <w:sz w:val="28"/>
          <w:szCs w:val="28"/>
        </w:rPr>
        <w:t>-16)</w:t>
      </w:r>
      <w:r w:rsidR="007B7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340" w:rsidRDefault="007B7340" w:rsidP="007B73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255" w:rsidRDefault="00DA6255" w:rsidP="007B7340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255" w:rsidRDefault="00DA6255" w:rsidP="007B7340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255" w:rsidRDefault="00DA6255" w:rsidP="007B7340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255" w:rsidRDefault="00DA6255" w:rsidP="007B7340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255" w:rsidRDefault="00DA6255" w:rsidP="007B7340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255" w:rsidRDefault="00DA6255" w:rsidP="007B7340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255" w:rsidRDefault="00DA6255" w:rsidP="007B7340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255" w:rsidRDefault="00DA6255" w:rsidP="007B7340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255" w:rsidRDefault="00DA6255" w:rsidP="007B7340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255" w:rsidRDefault="00DA6255" w:rsidP="007B7340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255" w:rsidRDefault="00DA6255" w:rsidP="007B7340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255" w:rsidRDefault="00DA6255" w:rsidP="007B7340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81B" w:rsidRPr="007B7340" w:rsidRDefault="007B7340" w:rsidP="007B7340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элементы динамики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Таблица 13 </w:t>
      </w:r>
    </w:p>
    <w:p w:rsidR="007B7340" w:rsidRDefault="007B7340" w:rsidP="007B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7005" cy="3139833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73" cy="315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40" w:rsidRPr="00CC197D" w:rsidRDefault="00CC197D" w:rsidP="00CC197D">
      <w:pPr>
        <w:tabs>
          <w:tab w:val="left" w:pos="7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97D">
        <w:rPr>
          <w:rFonts w:ascii="Times New Roman" w:hAnsi="Times New Roman" w:cs="Times New Roman"/>
          <w:b/>
          <w:bCs/>
          <w:sz w:val="28"/>
          <w:szCs w:val="28"/>
        </w:rPr>
        <w:t>Основные элементы статики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197D">
        <w:rPr>
          <w:rFonts w:ascii="Times New Roman" w:hAnsi="Times New Roman" w:cs="Times New Roman"/>
          <w:bCs/>
          <w:sz w:val="28"/>
          <w:szCs w:val="28"/>
        </w:rPr>
        <w:t xml:space="preserve">Таблица 14 </w:t>
      </w:r>
    </w:p>
    <w:p w:rsidR="00CC197D" w:rsidRDefault="00CC197D" w:rsidP="007B7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2600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7D" w:rsidRDefault="00CC197D" w:rsidP="00CC197D">
      <w:pPr>
        <w:tabs>
          <w:tab w:val="left" w:pos="82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элементы прыжков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Таблица 15 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992"/>
        <w:gridCol w:w="1417"/>
        <w:gridCol w:w="1391"/>
      </w:tblGrid>
      <w:tr w:rsidR="00CC197D" w:rsidTr="00FF124B">
        <w:trPr>
          <w:trHeight w:val="502"/>
        </w:trPr>
        <w:tc>
          <w:tcPr>
            <w:tcW w:w="4111" w:type="dxa"/>
          </w:tcPr>
          <w:p w:rsidR="00CC197D" w:rsidRPr="00572598" w:rsidRDefault="00CC197D" w:rsidP="00FF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</w:p>
        </w:tc>
        <w:tc>
          <w:tcPr>
            <w:tcW w:w="992" w:type="dxa"/>
          </w:tcPr>
          <w:p w:rsidR="00CC197D" w:rsidRPr="00572598" w:rsidRDefault="00CC197D" w:rsidP="00FF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417" w:type="dxa"/>
          </w:tcPr>
          <w:p w:rsidR="00CC197D" w:rsidRPr="00572598" w:rsidRDefault="00CC197D" w:rsidP="00FF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(</w:t>
            </w:r>
            <w:proofErr w:type="spellStart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1" w:type="dxa"/>
          </w:tcPr>
          <w:p w:rsidR="00CC197D" w:rsidRPr="00572598" w:rsidRDefault="00CC197D" w:rsidP="00FF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угл.спец</w:t>
            </w:r>
            <w:proofErr w:type="spellEnd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CC197D" w:rsidTr="00572598">
        <w:trPr>
          <w:trHeight w:val="369"/>
        </w:trPr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3"/>
            </w:tblGrid>
            <w:tr w:rsidR="00FF124B" w:rsidRPr="00FF124B">
              <w:trPr>
                <w:trHeight w:val="109"/>
              </w:trPr>
              <w:tc>
                <w:tcPr>
                  <w:tcW w:w="0" w:type="auto"/>
                </w:tcPr>
                <w:p w:rsidR="00FF124B" w:rsidRPr="00FF124B" w:rsidRDefault="00FF124B" w:rsidP="00FF12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12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Прыжок с поворотом на 360 </w:t>
                  </w:r>
                </w:p>
              </w:tc>
            </w:tr>
          </w:tbl>
          <w:p w:rsidR="00CC197D" w:rsidRPr="00572598" w:rsidRDefault="00CC197D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9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197D" w:rsidTr="00572598">
        <w:trPr>
          <w:trHeight w:val="391"/>
        </w:trPr>
        <w:tc>
          <w:tcPr>
            <w:tcW w:w="4111" w:type="dxa"/>
          </w:tcPr>
          <w:p w:rsidR="00CC197D" w:rsidRPr="00572598" w:rsidRDefault="00FF124B" w:rsidP="00572598">
            <w:pPr>
              <w:pStyle w:val="Default"/>
              <w:rPr>
                <w:rFonts w:eastAsia="Times New Roman"/>
                <w:lang w:eastAsia="ru-RU"/>
              </w:rPr>
            </w:pPr>
            <w:r w:rsidRPr="00572598">
              <w:t xml:space="preserve">Прыжок с поворотом на 720 </w:t>
            </w:r>
          </w:p>
        </w:tc>
        <w:tc>
          <w:tcPr>
            <w:tcW w:w="992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9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197D" w:rsidTr="00FF124B">
        <w:tc>
          <w:tcPr>
            <w:tcW w:w="4111" w:type="dxa"/>
          </w:tcPr>
          <w:p w:rsidR="00CC197D" w:rsidRPr="00572598" w:rsidRDefault="00FF124B" w:rsidP="00572598">
            <w:pPr>
              <w:pStyle w:val="Default"/>
              <w:rPr>
                <w:rFonts w:eastAsia="Times New Roman"/>
                <w:lang w:eastAsia="ru-RU"/>
              </w:rPr>
            </w:pPr>
            <w:proofErr w:type="spellStart"/>
            <w:r w:rsidRPr="00572598">
              <w:t>Джамп</w:t>
            </w:r>
            <w:proofErr w:type="spellEnd"/>
            <w:r w:rsidRPr="00572598">
              <w:t xml:space="preserve"> </w:t>
            </w:r>
          </w:p>
        </w:tc>
        <w:tc>
          <w:tcPr>
            <w:tcW w:w="992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9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197D" w:rsidTr="00572598">
        <w:trPr>
          <w:trHeight w:val="266"/>
        </w:trPr>
        <w:tc>
          <w:tcPr>
            <w:tcW w:w="4111" w:type="dxa"/>
          </w:tcPr>
          <w:p w:rsidR="00CC197D" w:rsidRPr="00572598" w:rsidRDefault="00FF124B" w:rsidP="00572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Джамп</w:t>
            </w:r>
            <w:proofErr w:type="spellEnd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360</w:t>
            </w:r>
          </w:p>
        </w:tc>
        <w:tc>
          <w:tcPr>
            <w:tcW w:w="992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17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9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197D" w:rsidTr="00572598">
        <w:trPr>
          <w:trHeight w:val="315"/>
        </w:trPr>
        <w:tc>
          <w:tcPr>
            <w:tcW w:w="411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 </w:t>
            </w:r>
          </w:p>
        </w:tc>
        <w:tc>
          <w:tcPr>
            <w:tcW w:w="992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9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197D" w:rsidTr="00572598">
        <w:trPr>
          <w:trHeight w:val="350"/>
        </w:trPr>
        <w:tc>
          <w:tcPr>
            <w:tcW w:w="411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Казак на 360 </w:t>
            </w:r>
          </w:p>
        </w:tc>
        <w:tc>
          <w:tcPr>
            <w:tcW w:w="992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9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197D" w:rsidTr="00FF124B">
        <w:tc>
          <w:tcPr>
            <w:tcW w:w="411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 на 540 </w:t>
            </w:r>
          </w:p>
        </w:tc>
        <w:tc>
          <w:tcPr>
            <w:tcW w:w="992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197D" w:rsidTr="00FF124B">
        <w:tc>
          <w:tcPr>
            <w:tcW w:w="411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Страдл</w:t>
            </w:r>
            <w:proofErr w:type="spellEnd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91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197D" w:rsidTr="00FF124B">
        <w:tc>
          <w:tcPr>
            <w:tcW w:w="411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Страдл</w:t>
            </w:r>
            <w:proofErr w:type="spellEnd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360 </w:t>
            </w:r>
          </w:p>
        </w:tc>
        <w:tc>
          <w:tcPr>
            <w:tcW w:w="992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97D" w:rsidTr="00FF124B">
        <w:tc>
          <w:tcPr>
            <w:tcW w:w="411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Пайк</w:t>
            </w:r>
            <w:proofErr w:type="spellEnd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360 в упор лежа </w:t>
            </w:r>
          </w:p>
        </w:tc>
        <w:tc>
          <w:tcPr>
            <w:tcW w:w="992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97D" w:rsidTr="00FF124B">
        <w:tc>
          <w:tcPr>
            <w:tcW w:w="411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Пайк</w:t>
            </w:r>
            <w:proofErr w:type="spellEnd"/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540 в упор лежа </w:t>
            </w:r>
          </w:p>
        </w:tc>
        <w:tc>
          <w:tcPr>
            <w:tcW w:w="992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97D" w:rsidTr="00FF124B">
        <w:tc>
          <w:tcPr>
            <w:tcW w:w="411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Перекидной на 180 </w:t>
            </w:r>
          </w:p>
        </w:tc>
        <w:tc>
          <w:tcPr>
            <w:tcW w:w="992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197D" w:rsidTr="00572598">
        <w:trPr>
          <w:trHeight w:val="347"/>
        </w:trPr>
        <w:tc>
          <w:tcPr>
            <w:tcW w:w="4111" w:type="dxa"/>
          </w:tcPr>
          <w:p w:rsidR="00CC197D" w:rsidRPr="00572598" w:rsidRDefault="00FF124B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Перекидной на 360 </w:t>
            </w:r>
          </w:p>
        </w:tc>
        <w:tc>
          <w:tcPr>
            <w:tcW w:w="992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CC197D" w:rsidRPr="00572598" w:rsidRDefault="00572598" w:rsidP="00CC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7340" w:rsidRDefault="007B7340" w:rsidP="00FF12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2598" w:rsidRDefault="00572598" w:rsidP="00572598">
      <w:pPr>
        <w:tabs>
          <w:tab w:val="left" w:pos="6195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598">
        <w:rPr>
          <w:rFonts w:ascii="Times New Roman" w:hAnsi="Times New Roman" w:cs="Times New Roman"/>
          <w:b/>
          <w:sz w:val="28"/>
          <w:szCs w:val="28"/>
        </w:rPr>
        <w:t xml:space="preserve">Основные элементы гибкости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72598">
        <w:rPr>
          <w:rFonts w:ascii="Times New Roman" w:hAnsi="Times New Roman" w:cs="Times New Roman"/>
          <w:sz w:val="28"/>
          <w:szCs w:val="28"/>
        </w:rPr>
        <w:t>Таблица 16</w:t>
      </w:r>
    </w:p>
    <w:p w:rsidR="00572598" w:rsidRDefault="00572598" w:rsidP="00572598">
      <w:pPr>
        <w:tabs>
          <w:tab w:val="left" w:pos="1170"/>
        </w:tabs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3352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98" w:rsidRDefault="00572598" w:rsidP="00DA62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каждой возрастной категории (кроме 18 и старше) существуют обязательные элементы соревновательной программы. </w:t>
      </w:r>
    </w:p>
    <w:p w:rsidR="00572598" w:rsidRDefault="00572598" w:rsidP="00DA62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обязательные элементы должны непременно присутствовать в тренировочном процессе. Для благоприятного тренировочного процесса нами был составлен примерный план обучения обязательным элементам для каждой возрастной группы. </w:t>
      </w:r>
    </w:p>
    <w:p w:rsidR="00572598" w:rsidRDefault="00572598" w:rsidP="00572598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Подводящие упражнения в процессе обучения обязательным элементам для категории 9-11 лет.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Для отжимания «кузнечик»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1. обычные отжимания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2. отжимания «кузнечик» с колен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3. отжимания «кузнечик» руки на скамейке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4. отжимания от скамейки упором сзади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</w:p>
    <w:p w:rsidR="00572598" w:rsidRDefault="00572598" w:rsidP="00572598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упора углом ноги врозь: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1. поднимания и удержание ног на шведской стенке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2. поднимание и удержание ног из положения </w:t>
      </w:r>
      <w:proofErr w:type="gramStart"/>
      <w:r>
        <w:rPr>
          <w:sz w:val="28"/>
          <w:szCs w:val="28"/>
        </w:rPr>
        <w:t>седа</w:t>
      </w:r>
      <w:proofErr w:type="gramEnd"/>
      <w:r>
        <w:rPr>
          <w:sz w:val="28"/>
          <w:szCs w:val="28"/>
        </w:rPr>
        <w:t xml:space="preserve"> руки на полу перед собой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3. упор углом ноги врозь ноги на возвышенности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4. упор углом ноги врозь со скамейки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</w:p>
    <w:p w:rsidR="00572598" w:rsidRDefault="00572598" w:rsidP="00572598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Для прыжка с поворотом на 360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1. прыжок с затяжкой вверх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2. прыжок с затяжкой и резким поворотом на 180 (с опозданием)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3. прыжок на 180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</w:p>
    <w:p w:rsidR="00572598" w:rsidRDefault="00572598" w:rsidP="00572598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панкейка</w:t>
      </w:r>
      <w:proofErr w:type="spellEnd"/>
      <w:r>
        <w:rPr>
          <w:sz w:val="28"/>
          <w:szCs w:val="28"/>
        </w:rPr>
        <w:t xml:space="preserve">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1. складка ноги врозь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2. идеальный прямой шпагат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3. развороты с правого шпагата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левый и наоборот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</w:p>
    <w:p w:rsidR="00572598" w:rsidRDefault="00572598" w:rsidP="00EB49A1">
      <w:pPr>
        <w:pStyle w:val="Default"/>
        <w:ind w:left="709" w:hang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Подводящие упражнения в процессе обучения обязательным элементам для категории 12-14 лет.</w:t>
      </w:r>
    </w:p>
    <w:p w:rsidR="00572598" w:rsidRDefault="00572598" w:rsidP="00EB49A1">
      <w:pPr>
        <w:pStyle w:val="Default"/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венсона</w:t>
      </w:r>
      <w:proofErr w:type="spellEnd"/>
      <w:r>
        <w:rPr>
          <w:sz w:val="28"/>
          <w:szCs w:val="28"/>
        </w:rPr>
        <w:t xml:space="preserve"> опорного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1. забрасывания ноги до плеча и обратно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2. из стойки в выпаде, пролезть рукой под ногу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3. удержание ноги на плече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</w:p>
    <w:p w:rsidR="00572598" w:rsidRDefault="00572598" w:rsidP="00EB49A1">
      <w:pPr>
        <w:pStyle w:val="Default"/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Для упора углом ноги врозь на 180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1. поднимание и удержание ног из положения </w:t>
      </w:r>
      <w:proofErr w:type="gramStart"/>
      <w:r>
        <w:rPr>
          <w:sz w:val="28"/>
          <w:szCs w:val="28"/>
        </w:rPr>
        <w:t>седа</w:t>
      </w:r>
      <w:proofErr w:type="gramEnd"/>
      <w:r>
        <w:rPr>
          <w:sz w:val="28"/>
          <w:szCs w:val="28"/>
        </w:rPr>
        <w:t xml:space="preserve"> руки на полу перед собой </w:t>
      </w:r>
    </w:p>
    <w:p w:rsidR="00572598" w:rsidRDefault="00572598" w:rsidP="00572598">
      <w:pPr>
        <w:pStyle w:val="Default"/>
        <w:spacing w:after="36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2. удержание упора углом ноги врозь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3. переступание вперед и назад в упоре углом ноги врозь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</w:p>
    <w:p w:rsidR="00572598" w:rsidRDefault="00572598" w:rsidP="00EB49A1">
      <w:pPr>
        <w:pStyle w:val="Default"/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джампа</w:t>
      </w:r>
      <w:proofErr w:type="spellEnd"/>
      <w:r>
        <w:rPr>
          <w:sz w:val="28"/>
          <w:szCs w:val="28"/>
        </w:rPr>
        <w:t xml:space="preserve"> на 360 </w:t>
      </w:r>
    </w:p>
    <w:p w:rsidR="00572598" w:rsidRDefault="00572598" w:rsidP="00572598">
      <w:pPr>
        <w:pStyle w:val="Default"/>
        <w:spacing w:after="38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1. прыжок с поворотом на 360 </w:t>
      </w:r>
    </w:p>
    <w:p w:rsidR="00572598" w:rsidRDefault="00572598" w:rsidP="00572598">
      <w:pPr>
        <w:pStyle w:val="Default"/>
        <w:spacing w:after="38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джамп</w:t>
      </w:r>
      <w:proofErr w:type="spellEnd"/>
      <w:r>
        <w:rPr>
          <w:sz w:val="28"/>
          <w:szCs w:val="28"/>
        </w:rPr>
        <w:t xml:space="preserve"> на 180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джамп</w:t>
      </w:r>
      <w:proofErr w:type="spellEnd"/>
      <w:r>
        <w:rPr>
          <w:sz w:val="28"/>
          <w:szCs w:val="28"/>
        </w:rPr>
        <w:t xml:space="preserve"> на 360 с возвышенности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</w:p>
    <w:p w:rsidR="00572598" w:rsidRDefault="00572598" w:rsidP="00EB49A1">
      <w:pPr>
        <w:pStyle w:val="Default"/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Для вертикального шпагата опорного </w:t>
      </w:r>
    </w:p>
    <w:p w:rsidR="00572598" w:rsidRDefault="00572598" w:rsidP="00572598">
      <w:pPr>
        <w:pStyle w:val="Default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1. шпагат (правый или левый) на полу без усилий </w:t>
      </w:r>
    </w:p>
    <w:p w:rsidR="00572598" w:rsidRDefault="00572598" w:rsidP="00572598">
      <w:pPr>
        <w:pStyle w:val="Default"/>
        <w:spacing w:after="36"/>
        <w:ind w:left="709" w:hanging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шпагат (правый или левый) задняя, затем передняя нога на скамейке </w:t>
      </w:r>
    </w:p>
    <w:p w:rsidR="00572598" w:rsidRDefault="00572598" w:rsidP="00572598">
      <w:pPr>
        <w:pStyle w:val="Default"/>
        <w:spacing w:after="36"/>
        <w:ind w:left="709" w:hanging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домахивания</w:t>
      </w:r>
      <w:proofErr w:type="spellEnd"/>
      <w:r>
        <w:rPr>
          <w:color w:val="auto"/>
          <w:sz w:val="28"/>
          <w:szCs w:val="28"/>
        </w:rPr>
        <w:t xml:space="preserve"> ногой до вертикали из складки ноги вместе стоя </w:t>
      </w:r>
    </w:p>
    <w:p w:rsidR="00572598" w:rsidRDefault="00572598" w:rsidP="00572598">
      <w:pPr>
        <w:pStyle w:val="Default"/>
        <w:ind w:left="709" w:hanging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вертикальный шпагат у стены (тренеру разрешается оттягивать верхнюю ногу от стены) </w:t>
      </w:r>
    </w:p>
    <w:p w:rsidR="00EB49A1" w:rsidRDefault="00EB49A1" w:rsidP="00EB49A1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экипировке и спортивному инвентарю. </w:t>
      </w:r>
    </w:p>
    <w:p w:rsidR="00EB49A1" w:rsidRDefault="00EB49A1" w:rsidP="00EB49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тренировочных занятий и участия в соревнованиях по спортивной аэробике предъявляются определенные требования к экипировке, спортивному инвентарю и оборудованию:</w:t>
      </w:r>
    </w:p>
    <w:p w:rsidR="00EB49A1" w:rsidRDefault="00EB49A1" w:rsidP="00EB49A1">
      <w:pPr>
        <w:pStyle w:val="Defaul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Аэробный помост (1 шт.) </w:t>
      </w:r>
    </w:p>
    <w:p w:rsidR="00EB49A1" w:rsidRDefault="00EB49A1" w:rsidP="00EB49A1">
      <w:pPr>
        <w:pStyle w:val="Defaul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Степ-платформа (8 штук) </w:t>
      </w:r>
    </w:p>
    <w:p w:rsidR="00EB49A1" w:rsidRDefault="00EB49A1" w:rsidP="00EB49A1">
      <w:pPr>
        <w:pStyle w:val="Defaul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Утяжелители (5 пар) </w:t>
      </w:r>
    </w:p>
    <w:p w:rsidR="00EB49A1" w:rsidRDefault="00EB49A1" w:rsidP="00EB49A1">
      <w:pPr>
        <w:pStyle w:val="Defaul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Гантели от 0,5 до 5 кг (8 штук) </w:t>
      </w:r>
    </w:p>
    <w:p w:rsidR="00EB49A1" w:rsidRDefault="00EB49A1" w:rsidP="00EB49A1">
      <w:pPr>
        <w:pStyle w:val="Defaul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Коврик для фитнеса (20 штук) </w:t>
      </w:r>
    </w:p>
    <w:p w:rsidR="00EB49A1" w:rsidRDefault="00EB49A1" w:rsidP="00EB49A1">
      <w:pPr>
        <w:pStyle w:val="Defaul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 гимнастический (10 штук) </w:t>
      </w:r>
    </w:p>
    <w:p w:rsidR="00EB49A1" w:rsidRDefault="00EB49A1" w:rsidP="00EB49A1">
      <w:pPr>
        <w:pStyle w:val="Defaul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Палка гимнастическая (8 штук) </w:t>
      </w:r>
    </w:p>
    <w:p w:rsidR="00EB49A1" w:rsidRDefault="00EB49A1" w:rsidP="00EB49A1">
      <w:pPr>
        <w:pStyle w:val="Defaul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Скамейка гимнастическая (2 штук) </w:t>
      </w:r>
    </w:p>
    <w:p w:rsidR="00EB49A1" w:rsidRDefault="00EB49A1" w:rsidP="00EB49A1">
      <w:pPr>
        <w:pStyle w:val="Defaul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Стенка гимнастическая (1 штук) </w:t>
      </w:r>
    </w:p>
    <w:p w:rsidR="00EB49A1" w:rsidRDefault="00EB49A1" w:rsidP="00EB49A1">
      <w:pPr>
        <w:pStyle w:val="Defaul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Магнитофон на одного тренера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 штук) </w:t>
      </w:r>
    </w:p>
    <w:p w:rsidR="00EB49A1" w:rsidRDefault="00EB49A1" w:rsidP="00EB49A1">
      <w:pPr>
        <w:pStyle w:val="Default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по технике безопасности. </w:t>
      </w:r>
    </w:p>
    <w:p w:rsidR="00EB49A1" w:rsidRDefault="00EB49A1" w:rsidP="00EB49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«ДЮСШ»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лександровское</w:t>
      </w:r>
      <w:proofErr w:type="spellEnd"/>
      <w:r>
        <w:rPr>
          <w:sz w:val="28"/>
          <w:szCs w:val="28"/>
        </w:rPr>
        <w:t xml:space="preserve"> разработаны инструкции по технике безопасности для тренеров-преподавателей по видам спорта при проведении занятий на разных спортивных объектах, при проведении спортивных соревнований, при организации летних спортивно-оздоровительных сборов. Разработаны также инструкции по технике безопасности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видам спорта. Тренеры-преподаватели два раза в год обязаны проводить инструктажи по технике безопасности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(сведения должны быть отражены в журналах посещаемости групп). Тренеры-преподаватели должны проходить инструктажи у инженера по технике безопасности (сведения отражаются в журналах по технике безопасности).</w:t>
      </w:r>
    </w:p>
    <w:p w:rsidR="00EB49A1" w:rsidRDefault="00EB49A1" w:rsidP="00EB49A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:rsidR="00EB49A1" w:rsidRPr="00EB49A1" w:rsidRDefault="00EB49A1" w:rsidP="00DA62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bookmarkStart w:id="14" w:name="_Toc530348819"/>
      <w:r w:rsidRPr="00EB49A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4. СИСТЕМА КОНТРОЛЯ И ЗАЧЕТНЫЕ ТРЕБОВАНИЯ</w:t>
      </w:r>
      <w:bookmarkEnd w:id="14"/>
    </w:p>
    <w:p w:rsidR="00960B5E" w:rsidRDefault="00960B5E" w:rsidP="00DA6255">
      <w:pPr>
        <w:pStyle w:val="Default"/>
        <w:outlineLvl w:val="1"/>
        <w:rPr>
          <w:sz w:val="32"/>
          <w:szCs w:val="32"/>
        </w:rPr>
      </w:pPr>
      <w:bookmarkStart w:id="15" w:name="_Toc530348820"/>
      <w:r w:rsidRPr="00AF1737">
        <w:rPr>
          <w:b/>
          <w:bCs/>
          <w:sz w:val="28"/>
          <w:szCs w:val="28"/>
        </w:rPr>
        <w:t xml:space="preserve">4.1. </w:t>
      </w:r>
      <w:proofErr w:type="spellStart"/>
      <w:r w:rsidRPr="00AF1737">
        <w:rPr>
          <w:b/>
          <w:bCs/>
          <w:sz w:val="28"/>
          <w:szCs w:val="28"/>
        </w:rPr>
        <w:t>Внутришкольный</w:t>
      </w:r>
      <w:proofErr w:type="spellEnd"/>
      <w:r w:rsidRPr="00AF1737">
        <w:rPr>
          <w:b/>
          <w:bCs/>
          <w:sz w:val="28"/>
          <w:szCs w:val="28"/>
        </w:rPr>
        <w:t xml:space="preserve"> контроль</w:t>
      </w:r>
      <w:r>
        <w:rPr>
          <w:b/>
          <w:bCs/>
          <w:sz w:val="32"/>
          <w:szCs w:val="32"/>
        </w:rPr>
        <w:t>.</w:t>
      </w:r>
      <w:bookmarkEnd w:id="15"/>
      <w:r>
        <w:rPr>
          <w:b/>
          <w:bCs/>
          <w:sz w:val="32"/>
          <w:szCs w:val="32"/>
        </w:rPr>
        <w:t xml:space="preserve"> </w:t>
      </w:r>
    </w:p>
    <w:p w:rsidR="00960B5E" w:rsidRPr="00960B5E" w:rsidRDefault="00960B5E" w:rsidP="00960B5E">
      <w:pPr>
        <w:pStyle w:val="Default"/>
        <w:ind w:firstLine="709"/>
        <w:jc w:val="both"/>
        <w:rPr>
          <w:sz w:val="28"/>
          <w:szCs w:val="28"/>
        </w:rPr>
      </w:pPr>
      <w:r w:rsidRPr="00960B5E">
        <w:rPr>
          <w:sz w:val="28"/>
          <w:szCs w:val="28"/>
        </w:rPr>
        <w:t>В целях объективного определения перспективности занимающихся и своевременного выявления недостатков в их подгот</w:t>
      </w:r>
      <w:r w:rsidR="00AF1737">
        <w:rPr>
          <w:sz w:val="28"/>
          <w:szCs w:val="28"/>
        </w:rPr>
        <w:t>овке, целесообразно регулярно (</w:t>
      </w:r>
      <w:r w:rsidRPr="00960B5E">
        <w:rPr>
          <w:sz w:val="28"/>
          <w:szCs w:val="28"/>
        </w:rPr>
        <w:t xml:space="preserve">1-2 раза в год) проводить тестирование спортсменов </w:t>
      </w:r>
    </w:p>
    <w:p w:rsidR="00960B5E" w:rsidRPr="00960B5E" w:rsidRDefault="00960B5E" w:rsidP="00960B5E">
      <w:pPr>
        <w:pStyle w:val="Default"/>
        <w:ind w:firstLine="709"/>
        <w:jc w:val="both"/>
        <w:rPr>
          <w:sz w:val="28"/>
          <w:szCs w:val="28"/>
        </w:rPr>
      </w:pPr>
      <w:r w:rsidRPr="00960B5E">
        <w:rPr>
          <w:sz w:val="28"/>
          <w:szCs w:val="28"/>
        </w:rPr>
        <w:t xml:space="preserve">Полученные данные педагогического контроля анализируются тренером-преподавателем и доводятся до сведения педагогического коллектива. </w:t>
      </w:r>
    </w:p>
    <w:p w:rsidR="00960B5E" w:rsidRPr="00960B5E" w:rsidRDefault="00960B5E" w:rsidP="00960B5E">
      <w:pPr>
        <w:pStyle w:val="Default"/>
        <w:ind w:firstLine="709"/>
        <w:jc w:val="both"/>
        <w:rPr>
          <w:sz w:val="28"/>
          <w:szCs w:val="28"/>
        </w:rPr>
      </w:pPr>
      <w:r w:rsidRPr="00960B5E">
        <w:rPr>
          <w:sz w:val="28"/>
          <w:szCs w:val="28"/>
        </w:rPr>
        <w:t xml:space="preserve">Ежегодно по данным тестирования определяется динамика физического и функционального развития </w:t>
      </w:r>
      <w:proofErr w:type="gramStart"/>
      <w:r w:rsidRPr="00960B5E">
        <w:rPr>
          <w:sz w:val="28"/>
          <w:szCs w:val="28"/>
        </w:rPr>
        <w:t>обучающихся</w:t>
      </w:r>
      <w:proofErr w:type="gramEnd"/>
      <w:r w:rsidRPr="00960B5E">
        <w:rPr>
          <w:sz w:val="28"/>
          <w:szCs w:val="28"/>
        </w:rPr>
        <w:t xml:space="preserve">, являющаяся основанием для планирования учебно-тренировочного процесса на следующий учебный год. </w:t>
      </w:r>
    </w:p>
    <w:p w:rsidR="00960B5E" w:rsidRPr="00960B5E" w:rsidRDefault="00960B5E" w:rsidP="00960B5E">
      <w:pPr>
        <w:pStyle w:val="Default"/>
        <w:ind w:firstLine="709"/>
        <w:jc w:val="both"/>
        <w:rPr>
          <w:sz w:val="28"/>
          <w:szCs w:val="28"/>
        </w:rPr>
      </w:pPr>
      <w:r w:rsidRPr="00960B5E">
        <w:rPr>
          <w:sz w:val="28"/>
          <w:szCs w:val="28"/>
        </w:rPr>
        <w:t xml:space="preserve">В конце учебного года тренер-преподаватель составляет отчёт по каждой группе. </w:t>
      </w:r>
    </w:p>
    <w:p w:rsidR="00960B5E" w:rsidRPr="00960B5E" w:rsidRDefault="00960B5E" w:rsidP="00960B5E">
      <w:pPr>
        <w:pStyle w:val="Default"/>
        <w:ind w:firstLine="709"/>
        <w:jc w:val="both"/>
        <w:rPr>
          <w:sz w:val="28"/>
          <w:szCs w:val="28"/>
        </w:rPr>
      </w:pPr>
      <w:r w:rsidRPr="00960B5E">
        <w:rPr>
          <w:sz w:val="28"/>
          <w:szCs w:val="28"/>
        </w:rPr>
        <w:t xml:space="preserve">Сведения, предоставляемые в отчете: </w:t>
      </w:r>
    </w:p>
    <w:p w:rsidR="00960B5E" w:rsidRPr="00960B5E" w:rsidRDefault="00960B5E" w:rsidP="00960B5E">
      <w:pPr>
        <w:pStyle w:val="Default"/>
        <w:ind w:firstLine="709"/>
        <w:jc w:val="both"/>
        <w:rPr>
          <w:sz w:val="28"/>
          <w:szCs w:val="28"/>
        </w:rPr>
      </w:pPr>
      <w:r w:rsidRPr="00960B5E">
        <w:rPr>
          <w:sz w:val="28"/>
          <w:szCs w:val="28"/>
        </w:rPr>
        <w:t xml:space="preserve">1. Количество человек на начало года; </w:t>
      </w:r>
    </w:p>
    <w:p w:rsidR="00960B5E" w:rsidRPr="00960B5E" w:rsidRDefault="00960B5E" w:rsidP="00960B5E">
      <w:pPr>
        <w:pStyle w:val="Default"/>
        <w:ind w:firstLine="709"/>
        <w:jc w:val="both"/>
        <w:rPr>
          <w:sz w:val="28"/>
          <w:szCs w:val="28"/>
        </w:rPr>
      </w:pPr>
      <w:r w:rsidRPr="00960B5E">
        <w:rPr>
          <w:sz w:val="28"/>
          <w:szCs w:val="28"/>
        </w:rPr>
        <w:t xml:space="preserve">2. Выбыли (Ф.И.); </w:t>
      </w:r>
    </w:p>
    <w:p w:rsidR="00960B5E" w:rsidRPr="00960B5E" w:rsidRDefault="00960B5E" w:rsidP="00960B5E">
      <w:pPr>
        <w:pStyle w:val="Default"/>
        <w:ind w:firstLine="709"/>
        <w:jc w:val="both"/>
        <w:rPr>
          <w:sz w:val="28"/>
          <w:szCs w:val="28"/>
        </w:rPr>
      </w:pPr>
      <w:r w:rsidRPr="00960B5E">
        <w:rPr>
          <w:sz w:val="28"/>
          <w:szCs w:val="28"/>
        </w:rPr>
        <w:t xml:space="preserve">3. Прибыли (Ф.И.); </w:t>
      </w:r>
    </w:p>
    <w:p w:rsidR="00960B5E" w:rsidRPr="00960B5E" w:rsidRDefault="00960B5E" w:rsidP="00960B5E">
      <w:pPr>
        <w:pStyle w:val="Default"/>
        <w:ind w:firstLine="709"/>
        <w:jc w:val="both"/>
        <w:rPr>
          <w:sz w:val="28"/>
          <w:szCs w:val="28"/>
        </w:rPr>
      </w:pPr>
      <w:r w:rsidRPr="00960B5E">
        <w:rPr>
          <w:sz w:val="28"/>
          <w:szCs w:val="28"/>
        </w:rPr>
        <w:t xml:space="preserve">4. Выполнение учебного материала за учебный год; </w:t>
      </w:r>
    </w:p>
    <w:p w:rsidR="00960B5E" w:rsidRPr="00960B5E" w:rsidRDefault="00960B5E" w:rsidP="00960B5E">
      <w:pPr>
        <w:pStyle w:val="Default"/>
        <w:ind w:firstLine="709"/>
        <w:jc w:val="both"/>
        <w:rPr>
          <w:sz w:val="28"/>
          <w:szCs w:val="28"/>
        </w:rPr>
      </w:pPr>
      <w:r w:rsidRPr="00960B5E">
        <w:rPr>
          <w:sz w:val="28"/>
          <w:szCs w:val="28"/>
        </w:rPr>
        <w:t xml:space="preserve">5. Анализ контрольных нормативов за учебный год; </w:t>
      </w:r>
    </w:p>
    <w:p w:rsidR="00960B5E" w:rsidRPr="00960B5E" w:rsidRDefault="00960B5E" w:rsidP="00960B5E">
      <w:pPr>
        <w:pStyle w:val="Default"/>
        <w:ind w:firstLine="709"/>
        <w:jc w:val="both"/>
        <w:rPr>
          <w:sz w:val="28"/>
          <w:szCs w:val="28"/>
        </w:rPr>
      </w:pPr>
      <w:r w:rsidRPr="00960B5E">
        <w:rPr>
          <w:sz w:val="28"/>
          <w:szCs w:val="28"/>
        </w:rPr>
        <w:t xml:space="preserve">6. Участие в соревнованиях, при неучастии - указать причины; </w:t>
      </w:r>
    </w:p>
    <w:p w:rsidR="00960B5E" w:rsidRPr="00960B5E" w:rsidRDefault="00960B5E" w:rsidP="00960B5E">
      <w:pPr>
        <w:pStyle w:val="Default"/>
        <w:ind w:firstLine="709"/>
        <w:jc w:val="both"/>
        <w:rPr>
          <w:sz w:val="28"/>
          <w:szCs w:val="28"/>
        </w:rPr>
      </w:pPr>
      <w:r w:rsidRPr="00960B5E">
        <w:rPr>
          <w:sz w:val="28"/>
          <w:szCs w:val="28"/>
        </w:rPr>
        <w:t xml:space="preserve">7. Проведение учебно-воспитательной работы с учащимися (связь с общеобразовательными школами и родителями учащихся, посещение спортивно-массовых и культурных мероприятий); </w:t>
      </w:r>
    </w:p>
    <w:p w:rsidR="00960B5E" w:rsidRPr="00960B5E" w:rsidRDefault="00960B5E" w:rsidP="00960B5E">
      <w:pPr>
        <w:pStyle w:val="Default"/>
        <w:ind w:firstLine="709"/>
        <w:jc w:val="both"/>
        <w:rPr>
          <w:sz w:val="28"/>
          <w:szCs w:val="28"/>
        </w:rPr>
      </w:pPr>
      <w:r w:rsidRPr="00960B5E">
        <w:rPr>
          <w:sz w:val="28"/>
          <w:szCs w:val="28"/>
        </w:rPr>
        <w:t xml:space="preserve">8.Оздоровление учащихся (место, дата, кол-во чел.); </w:t>
      </w:r>
    </w:p>
    <w:p w:rsidR="00EB49A1" w:rsidRDefault="00960B5E" w:rsidP="00960B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B5E">
        <w:rPr>
          <w:rFonts w:ascii="Times New Roman" w:hAnsi="Times New Roman" w:cs="Times New Roman"/>
          <w:sz w:val="28"/>
          <w:szCs w:val="28"/>
        </w:rPr>
        <w:t>9. Предложения.</w:t>
      </w:r>
    </w:p>
    <w:p w:rsidR="00960B5E" w:rsidRPr="00960B5E" w:rsidRDefault="00960B5E" w:rsidP="00960B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B5E">
        <w:rPr>
          <w:rFonts w:ascii="Times New Roman" w:hAnsi="Times New Roman" w:cs="Times New Roman"/>
          <w:sz w:val="28"/>
          <w:szCs w:val="28"/>
        </w:rPr>
        <w:t xml:space="preserve">Основным условием эффективного руководства учебно-воспитательным процессом является постоянный анализ всех его компонентов на основе регулярного контроля. </w:t>
      </w:r>
    </w:p>
    <w:p w:rsidR="00960B5E" w:rsidRPr="00960B5E" w:rsidRDefault="00960B5E" w:rsidP="00960B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B5E">
        <w:rPr>
          <w:rFonts w:ascii="Times New Roman" w:hAnsi="Times New Roman" w:cs="Times New Roman"/>
          <w:sz w:val="28"/>
          <w:szCs w:val="28"/>
        </w:rPr>
        <w:t xml:space="preserve">В задачи </w:t>
      </w:r>
      <w:proofErr w:type="spellStart"/>
      <w:r w:rsidRPr="00960B5E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60B5E">
        <w:rPr>
          <w:rFonts w:ascii="Times New Roman" w:hAnsi="Times New Roman" w:cs="Times New Roman"/>
          <w:sz w:val="28"/>
          <w:szCs w:val="28"/>
        </w:rPr>
        <w:t xml:space="preserve"> контроля входит оценка эффективности применяемых сре</w:t>
      </w:r>
      <w:proofErr w:type="gramStart"/>
      <w:r w:rsidRPr="00960B5E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960B5E">
        <w:rPr>
          <w:rFonts w:ascii="Times New Roman" w:hAnsi="Times New Roman" w:cs="Times New Roman"/>
          <w:sz w:val="28"/>
          <w:szCs w:val="28"/>
        </w:rPr>
        <w:t xml:space="preserve">енировки, выявления динамики роста физической, технической, теоретической, функциональной, спортивной подготовки </w:t>
      </w:r>
      <w:r w:rsidRPr="00960B5E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оценки полученных данных с позиции современных требований к учебно-тренировочным и спортивным показателям занимающихся и оперативном устранении недостатков. </w:t>
      </w:r>
    </w:p>
    <w:p w:rsidR="00960B5E" w:rsidRPr="00960B5E" w:rsidRDefault="00960B5E" w:rsidP="00960B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B5E">
        <w:rPr>
          <w:rFonts w:ascii="Times New Roman" w:hAnsi="Times New Roman" w:cs="Times New Roman"/>
          <w:sz w:val="28"/>
          <w:szCs w:val="28"/>
        </w:rPr>
        <w:t xml:space="preserve">Результаты оценки подготовленности обучающихся по общей физической и специальной подготовке проводятся в виде соревнований и сдаче контрольно-переводных нормативов. </w:t>
      </w:r>
    </w:p>
    <w:p w:rsidR="00960B5E" w:rsidRDefault="00960B5E" w:rsidP="00960B5E">
      <w:pPr>
        <w:pStyle w:val="Default"/>
        <w:ind w:firstLine="708"/>
        <w:rPr>
          <w:sz w:val="28"/>
          <w:szCs w:val="28"/>
        </w:rPr>
      </w:pPr>
      <w:r w:rsidRPr="00960B5E">
        <w:rPr>
          <w:sz w:val="28"/>
          <w:szCs w:val="28"/>
        </w:rPr>
        <w:t xml:space="preserve">По окончанию процесса обучения у </w:t>
      </w:r>
      <w:proofErr w:type="gramStart"/>
      <w:r w:rsidRPr="00960B5E">
        <w:rPr>
          <w:sz w:val="28"/>
          <w:szCs w:val="28"/>
        </w:rPr>
        <w:t>обучающихся</w:t>
      </w:r>
      <w:proofErr w:type="gramEnd"/>
      <w:r w:rsidRPr="00960B5E">
        <w:rPr>
          <w:sz w:val="28"/>
          <w:szCs w:val="28"/>
        </w:rPr>
        <w:t xml:space="preserve"> будут сформированы следующие знания, умения и навыки, которые будут являться основанием для перевода обучающихся на дальнейшее обучение по программе спортивной подготовки. </w:t>
      </w:r>
      <w:r>
        <w:rPr>
          <w:sz w:val="28"/>
          <w:szCs w:val="28"/>
        </w:rPr>
        <w:t xml:space="preserve">По окончании каждого этапа обучения проводится промежуточная аттестация, которая позволяет определить степень освоения программного материала и дальнейшее обучение на следующем этапе обучения. </w:t>
      </w:r>
    </w:p>
    <w:p w:rsidR="00960B5E" w:rsidRDefault="00960B5E" w:rsidP="00960B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B5E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контрольных испытаний</w:t>
      </w:r>
      <w:r w:rsidR="00AF1737">
        <w:rPr>
          <w:rFonts w:ascii="Times New Roman" w:hAnsi="Times New Roman" w:cs="Times New Roman"/>
          <w:sz w:val="28"/>
          <w:szCs w:val="28"/>
        </w:rPr>
        <w:t xml:space="preserve">, или соревнований по ОФП и СФП (см. таблицы 17, 18).  </w:t>
      </w: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Default="00915161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7CA" w:rsidRDefault="008877CA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877CA" w:rsidSect="00915161">
          <w:pgSz w:w="11906" w:h="16838"/>
          <w:pgMar w:top="568" w:right="1133" w:bottom="284" w:left="1134" w:header="709" w:footer="709" w:gutter="0"/>
          <w:pgNumType w:start="1"/>
          <w:cols w:space="708"/>
          <w:titlePg/>
          <w:docGrid w:linePitch="360"/>
        </w:sectPr>
      </w:pPr>
    </w:p>
    <w:p w:rsidR="00960B5E" w:rsidRDefault="00960B5E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Аттестационные</w:t>
      </w:r>
      <w:r w:rsidRPr="00960B5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нормативные требования для обучающихся 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ДЮСШ</w:t>
      </w:r>
      <w:r w:rsidRPr="00960B5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Pr="00960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отделения спортивной аэробики групп начальной подготовки (1-3 годов обучения)</w:t>
      </w:r>
    </w:p>
    <w:p w:rsidR="00AF1737" w:rsidRDefault="00AF1737" w:rsidP="00960B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61" w:rsidRPr="00915161" w:rsidRDefault="00915161" w:rsidP="00915161">
      <w:pPr>
        <w:widowControl w:val="0"/>
        <w:autoSpaceDE w:val="0"/>
        <w:autoSpaceDN w:val="0"/>
        <w:adjustRightInd w:val="0"/>
        <w:spacing w:after="0" w:line="240" w:lineRule="auto"/>
        <w:ind w:left="-1276"/>
        <w:contextualSpacing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Таблица 17</w:t>
      </w:r>
    </w:p>
    <w:tbl>
      <w:tblPr>
        <w:tblW w:w="166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409"/>
        <w:gridCol w:w="1134"/>
        <w:gridCol w:w="567"/>
        <w:gridCol w:w="1134"/>
        <w:gridCol w:w="567"/>
        <w:gridCol w:w="1276"/>
        <w:gridCol w:w="567"/>
        <w:gridCol w:w="1224"/>
        <w:gridCol w:w="558"/>
        <w:gridCol w:w="558"/>
        <w:gridCol w:w="558"/>
        <w:gridCol w:w="558"/>
        <w:gridCol w:w="558"/>
        <w:gridCol w:w="558"/>
        <w:gridCol w:w="248"/>
        <w:gridCol w:w="558"/>
        <w:gridCol w:w="558"/>
        <w:gridCol w:w="558"/>
        <w:gridCol w:w="567"/>
        <w:gridCol w:w="163"/>
        <w:gridCol w:w="73"/>
        <w:gridCol w:w="157"/>
        <w:gridCol w:w="1134"/>
      </w:tblGrid>
      <w:tr w:rsidR="00960B5E" w:rsidRPr="00960B5E" w:rsidTr="00AF1737">
        <w:trPr>
          <w:gridAfter w:val="3"/>
          <w:wAfter w:w="1364" w:type="dxa"/>
          <w:cantSplit/>
          <w:trHeight w:val="67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Упражнения</w:t>
            </w:r>
          </w:p>
        </w:tc>
        <w:tc>
          <w:tcPr>
            <w:tcW w:w="124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Баллы</w:t>
            </w:r>
          </w:p>
        </w:tc>
      </w:tr>
      <w:tr w:rsidR="00960B5E" w:rsidRPr="00960B5E" w:rsidTr="00AF1737">
        <w:trPr>
          <w:gridAfter w:val="2"/>
          <w:wAfter w:w="1291" w:type="dxa"/>
          <w:cantSplit/>
          <w:trHeight w:val="67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E" w:rsidRPr="00960B5E" w:rsidRDefault="00960B5E" w:rsidP="0096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60B5E" w:rsidRPr="00960B5E" w:rsidTr="00AF1737">
        <w:trPr>
          <w:gridAfter w:val="2"/>
          <w:wAfter w:w="1291" w:type="dxa"/>
          <w:trHeight w:val="67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1.Складки (наклон вперед из 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ноги вместе, ноги врозь,  держать 3 сек)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«складка» все точки туловища и подбородок касаются прямых ног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«складка», но с удержанием прямых ног руками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Касание грудью ног с удержанием прямых ног руками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Касание головой ног с удержанием руками, ноги слегка согнуты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0B5E" w:rsidRPr="00960B5E" w:rsidTr="00AF1737">
        <w:trPr>
          <w:gridAfter w:val="2"/>
          <w:wAfter w:w="1291" w:type="dxa"/>
          <w:trHeight w:val="67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Мост держать 3 сек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 и руки прямые, плечи перпендикулярны полу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 слегка согнуты, плечи перпендикулярны полу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 слегка согнуты, плечи незначительно отклонены от вертикали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 сильно согнуты, плечи отклонены от вертикали на 45°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0B5E" w:rsidRPr="00960B5E" w:rsidTr="00AF1737">
        <w:trPr>
          <w:gridAfter w:val="2"/>
          <w:wAfter w:w="1291" w:type="dxa"/>
          <w:trHeight w:val="67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Шпагаты в 3-х положениях  правый, левый, прямой (сед 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предельно раз-веденными 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сторону ногами)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Голени и бедра плотно прилегают к полу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Голени и бедра недостаточно плотно прилегают к полу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Голени прилегают к полу, ноги разведены на 170°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 разведены на 145° и касаются пола лодыжками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0B5E" w:rsidRPr="00960B5E" w:rsidTr="00AF1737">
        <w:trPr>
          <w:gridAfter w:val="2"/>
          <w:wAfter w:w="1291" w:type="dxa"/>
          <w:trHeight w:val="67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Прыжок в длину с места (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960B5E" w:rsidRPr="00960B5E" w:rsidTr="00AF1737">
        <w:trPr>
          <w:gridAfter w:val="2"/>
          <w:wAfter w:w="1291" w:type="dxa"/>
          <w:trHeight w:val="67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Жим на одной ноге (левой и правой), кол-во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0B5E" w:rsidRPr="00960B5E" w:rsidTr="00AF1737">
        <w:trPr>
          <w:gridAfter w:val="2"/>
          <w:wAfter w:w="1291" w:type="dxa"/>
          <w:trHeight w:val="67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Отжимания-сгибание и </w:t>
            </w: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разгибание 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упоре лежа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60B5E" w:rsidRPr="00960B5E" w:rsidTr="00AF1737">
        <w:trPr>
          <w:gridAfter w:val="2"/>
          <w:wAfter w:w="1291" w:type="dxa"/>
          <w:trHeight w:val="63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 Пресс (сгибание и разгибание туловища в положении лежа на спине, ноги согнуты, руки за головой)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60B5E" w:rsidRPr="00960B5E" w:rsidTr="00AF1737">
        <w:trPr>
          <w:gridAfter w:val="2"/>
          <w:wAfter w:w="1291" w:type="dxa"/>
          <w:trHeight w:val="891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Прыжки на гимнастическую скамейку  толчком двумя ногами (кол-во раз 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60B5E" w:rsidRPr="00960B5E" w:rsidTr="00AF1737">
        <w:trPr>
          <w:gridAfter w:val="2"/>
          <w:wAfter w:w="1291" w:type="dxa"/>
          <w:trHeight w:val="39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упоре лежа, (кол-во раз за 20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0B5E" w:rsidRPr="00960B5E" w:rsidTr="00AF1737">
        <w:trPr>
          <w:gridAfter w:val="2"/>
          <w:wAfter w:w="1291" w:type="dxa"/>
          <w:trHeight w:val="294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Складывание из положения, лежа на животе (кол-во за 30 сек)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0B5E" w:rsidRPr="00960B5E" w:rsidTr="00AF1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6673" w:type="dxa"/>
            <w:gridSpan w:val="24"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Перевод 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группу следующего года обучения производится при выполнении: </w:t>
            </w:r>
          </w:p>
        </w:tc>
      </w:tr>
      <w:tr w:rsidR="00960B5E" w:rsidRPr="00960B5E" w:rsidTr="00AF1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3768" w:type="dxa"/>
          <w:trHeight w:val="301"/>
        </w:trPr>
        <w:tc>
          <w:tcPr>
            <w:tcW w:w="12905" w:type="dxa"/>
            <w:gridSpan w:val="16"/>
            <w:noWrap/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ГНП-1 – не менее 45 % нормативов – 45 баллов</w:t>
            </w:r>
          </w:p>
        </w:tc>
      </w:tr>
      <w:tr w:rsidR="00960B5E" w:rsidRPr="00960B5E" w:rsidTr="00AF1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3768" w:type="dxa"/>
          <w:trHeight w:val="301"/>
        </w:trPr>
        <w:tc>
          <w:tcPr>
            <w:tcW w:w="12905" w:type="dxa"/>
            <w:gridSpan w:val="16"/>
            <w:noWrap/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ГНП-2 –не менее 50 % нормативов – 55 баллов</w:t>
            </w:r>
          </w:p>
        </w:tc>
      </w:tr>
      <w:tr w:rsidR="00960B5E" w:rsidRPr="00960B5E" w:rsidTr="00AF1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3768" w:type="dxa"/>
          <w:trHeight w:val="301"/>
        </w:trPr>
        <w:tc>
          <w:tcPr>
            <w:tcW w:w="12905" w:type="dxa"/>
            <w:gridSpan w:val="16"/>
            <w:noWrap/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ГНП-3 – не менее 55 % нормативов – 65 баллов</w:t>
            </w:r>
          </w:p>
        </w:tc>
      </w:tr>
      <w:tr w:rsidR="00960B5E" w:rsidRPr="00960B5E" w:rsidTr="00AF1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431" w:type="dxa"/>
          <w:wAfter w:w="1134" w:type="dxa"/>
          <w:trHeight w:val="966"/>
        </w:trPr>
        <w:tc>
          <w:tcPr>
            <w:tcW w:w="14108" w:type="dxa"/>
            <w:gridSpan w:val="22"/>
            <w:noWrap/>
            <w:vAlign w:val="bottom"/>
          </w:tcPr>
          <w:p w:rsidR="00AF1737" w:rsidRDefault="008877CA" w:rsidP="008877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</w:p>
          <w:p w:rsidR="00915161" w:rsidRDefault="00960B5E" w:rsidP="00AF17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Аттестационные нормативные требования для 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15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ДЮСШ</w:t>
            </w:r>
          </w:p>
          <w:p w:rsidR="00960B5E" w:rsidRDefault="00960B5E" w:rsidP="00AF17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отделения спортивной аэробики тренировочных групп (1-5 годов обучения)</w:t>
            </w:r>
          </w:p>
          <w:p w:rsidR="00AF1737" w:rsidRDefault="00AF1737" w:rsidP="00AF17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877CA" w:rsidRPr="00960B5E" w:rsidRDefault="00AF1737" w:rsidP="00AF1737">
            <w:pPr>
              <w:autoSpaceDN w:val="0"/>
              <w:spacing w:after="0" w:line="240" w:lineRule="auto"/>
              <w:ind w:right="-2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18</w:t>
            </w:r>
          </w:p>
        </w:tc>
      </w:tr>
    </w:tbl>
    <w:p w:rsidR="00960B5E" w:rsidRPr="00960B5E" w:rsidRDefault="00960B5E" w:rsidP="00887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pacing w:val="4"/>
          <w:sz w:val="16"/>
          <w:szCs w:val="16"/>
          <w:lang w:eastAsia="ru-RU"/>
        </w:rPr>
      </w:pPr>
    </w:p>
    <w:tbl>
      <w:tblPr>
        <w:tblW w:w="1491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567"/>
        <w:gridCol w:w="1134"/>
        <w:gridCol w:w="567"/>
        <w:gridCol w:w="1276"/>
        <w:gridCol w:w="567"/>
        <w:gridCol w:w="214"/>
        <w:gridCol w:w="240"/>
        <w:gridCol w:w="240"/>
        <w:gridCol w:w="240"/>
        <w:gridCol w:w="200"/>
        <w:gridCol w:w="40"/>
        <w:gridCol w:w="244"/>
        <w:gridCol w:w="240"/>
        <w:gridCol w:w="43"/>
        <w:gridCol w:w="197"/>
        <w:gridCol w:w="240"/>
        <w:gridCol w:w="130"/>
        <w:gridCol w:w="110"/>
        <w:gridCol w:w="240"/>
        <w:gridCol w:w="217"/>
        <w:gridCol w:w="23"/>
        <w:gridCol w:w="240"/>
        <w:gridCol w:w="240"/>
        <w:gridCol w:w="64"/>
        <w:gridCol w:w="176"/>
        <w:gridCol w:w="240"/>
        <w:gridCol w:w="151"/>
        <w:gridCol w:w="89"/>
        <w:gridCol w:w="240"/>
        <w:gridCol w:w="238"/>
        <w:gridCol w:w="567"/>
        <w:gridCol w:w="567"/>
        <w:gridCol w:w="567"/>
        <w:gridCol w:w="567"/>
        <w:gridCol w:w="487"/>
        <w:gridCol w:w="80"/>
        <w:gridCol w:w="596"/>
      </w:tblGrid>
      <w:tr w:rsidR="00960B5E" w:rsidRPr="00960B5E" w:rsidTr="00AF1737">
        <w:trPr>
          <w:cantSplit/>
          <w:trHeight w:val="1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Упражнения</w:t>
            </w:r>
          </w:p>
        </w:tc>
        <w:tc>
          <w:tcPr>
            <w:tcW w:w="1321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Баллы</w:t>
            </w:r>
          </w:p>
        </w:tc>
      </w:tr>
      <w:tr w:rsidR="00960B5E" w:rsidRPr="00960B5E" w:rsidTr="00AF1737">
        <w:trPr>
          <w:cantSplit/>
          <w:trHeight w:val="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E" w:rsidRPr="00960B5E" w:rsidRDefault="00960B5E" w:rsidP="0096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60B5E" w:rsidRPr="00960B5E" w:rsidTr="00AF1737">
        <w:trPr>
          <w:trHeight w:val="1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1.Наклон вперед из 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ноги вместе, ноги врозь, держать 3 сек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"складка" все точки туловища и подбородок касаются прямых ног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"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"складка", но с удержанием прямых ног руками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Касание грудью ног с удержанием прямых ног руками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Касание головой ног с удержанием руками, ноги слегка согнуты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0B5E" w:rsidRPr="00960B5E" w:rsidTr="00AF1737">
        <w:trPr>
          <w:trHeight w:val="1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2.Мост держать 3 сек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 и руки прямые, плечи перпендикулярны полу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 слегка согнуты, плечи перпендикулярны полу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 слегка согнуты, плечи незначительно отклонены от вертикали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 сильно согнуты, плечи отклонены от вертикали на 45°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0B5E" w:rsidRPr="00960B5E" w:rsidTr="00AF1737"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Шпагаты в 3-х положениях  правый, левый, прямой (сед с предельно разведенными в сторону ногами)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Голени и бедра плотно прилегают к полу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Голени и бедра недостаточно плотно прилегают к полу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Голени прилегают к полу, ноги разведены на 170°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 разведены на 145° и касаются пола лодыжками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0B5E" w:rsidRPr="00960B5E" w:rsidTr="00AF1737">
        <w:trPr>
          <w:trHeight w:val="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Прыжок в длину с места (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960B5E" w:rsidRPr="00960B5E" w:rsidTr="00AF1737">
        <w:trPr>
          <w:trHeight w:val="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Прыжок вверх 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взмахом руками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960B5E" w:rsidRPr="00960B5E" w:rsidTr="00AF1737">
        <w:trPr>
          <w:trHeight w:val="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Поднимание ног в вис углом на гимнастической стенке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60B5E" w:rsidRPr="00960B5E" w:rsidTr="00AF1737">
        <w:trPr>
          <w:trHeight w:val="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Жим на одной ноге (левой и правой), кол-во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0B5E" w:rsidRPr="00960B5E" w:rsidTr="00AF1737">
        <w:trPr>
          <w:trHeight w:val="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Отжимания - сгибание и </w:t>
            </w:r>
            <w:proofErr w:type="spellStart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разгибаниерук</w:t>
            </w:r>
            <w:proofErr w:type="spellEnd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упоре лежа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60B5E" w:rsidRPr="00960B5E" w:rsidTr="00AF1737">
        <w:trPr>
          <w:trHeight w:val="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Складывание из положения, лежа на спине – «Щучка» (кол-во за 30 сек)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0B5E" w:rsidRPr="00960B5E" w:rsidTr="00AF1737">
        <w:trPr>
          <w:trHeight w:val="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 Прыжки со скакалкой (кол-во раз за 20 сек)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0B5E" w:rsidRPr="00960B5E" w:rsidTr="00AF1737">
        <w:trPr>
          <w:trHeight w:val="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Прыжки двумя ногами на гимнастическую скамейку (кол-во раз 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60B5E" w:rsidRPr="00960B5E" w:rsidTr="00AF1737">
        <w:trPr>
          <w:trHeight w:val="15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Складывание из положения, лежа на животе (кол-во за 30 сек)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0B5E" w:rsidRPr="00960B5E" w:rsidTr="00AF1737">
        <w:trPr>
          <w:trHeight w:val="10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13.Прыжки, в упоре лежа (кол-во раз за 20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E" w:rsidRPr="00960B5E" w:rsidRDefault="00960B5E" w:rsidP="009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0B5E" w:rsidRPr="00960B5E" w:rsidTr="00AF1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96" w:type="dxa"/>
          <w:trHeight w:val="276"/>
        </w:trPr>
        <w:tc>
          <w:tcPr>
            <w:tcW w:w="14317" w:type="dxa"/>
            <w:gridSpan w:val="38"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Перевод </w:t>
            </w:r>
            <w:proofErr w:type="gramStart"/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группу следующего года обучения производится при выполнении: </w:t>
            </w:r>
          </w:p>
        </w:tc>
      </w:tr>
      <w:tr w:rsidR="00960B5E" w:rsidRPr="00960B5E" w:rsidTr="00AF1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76" w:type="dxa"/>
          <w:trHeight w:val="276"/>
        </w:trPr>
        <w:tc>
          <w:tcPr>
            <w:tcW w:w="7160" w:type="dxa"/>
            <w:gridSpan w:val="8"/>
            <w:noWrap/>
            <w:vAlign w:val="bottom"/>
          </w:tcPr>
          <w:p w:rsidR="00960B5E" w:rsidRPr="00960B5E" w:rsidRDefault="00960B5E" w:rsidP="0096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ТГ-1 – не менее 60 % нормативов- 72 балла</w:t>
            </w: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3" w:type="dxa"/>
            <w:gridSpan w:val="6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B5E" w:rsidRPr="00960B5E" w:rsidTr="00AF1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76" w:type="dxa"/>
          <w:trHeight w:val="276"/>
        </w:trPr>
        <w:tc>
          <w:tcPr>
            <w:tcW w:w="7160" w:type="dxa"/>
            <w:gridSpan w:val="8"/>
            <w:noWrap/>
            <w:vAlign w:val="bottom"/>
          </w:tcPr>
          <w:p w:rsidR="00960B5E" w:rsidRPr="00960B5E" w:rsidRDefault="00960B5E" w:rsidP="0096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ТГ-2 – не менее 65 % нормативов - 78 баллов</w:t>
            </w: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3" w:type="dxa"/>
            <w:gridSpan w:val="6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B5E" w:rsidRPr="00960B5E" w:rsidTr="00AF1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76" w:type="dxa"/>
          <w:trHeight w:val="276"/>
        </w:trPr>
        <w:tc>
          <w:tcPr>
            <w:tcW w:w="7160" w:type="dxa"/>
            <w:gridSpan w:val="8"/>
            <w:noWrap/>
            <w:vAlign w:val="bottom"/>
          </w:tcPr>
          <w:p w:rsidR="00960B5E" w:rsidRPr="00960B5E" w:rsidRDefault="00960B5E" w:rsidP="0096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ТГ-3 – не менее 70 % нормативов - 84 балла</w:t>
            </w: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3" w:type="dxa"/>
            <w:gridSpan w:val="6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B5E" w:rsidRPr="00960B5E" w:rsidTr="00AF1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76" w:type="dxa"/>
          <w:trHeight w:val="276"/>
        </w:trPr>
        <w:tc>
          <w:tcPr>
            <w:tcW w:w="7160" w:type="dxa"/>
            <w:gridSpan w:val="8"/>
            <w:noWrap/>
            <w:vAlign w:val="bottom"/>
          </w:tcPr>
          <w:p w:rsidR="00960B5E" w:rsidRDefault="00960B5E" w:rsidP="0096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ТГ-4 – не менее 75 % нормативов - 90 баллов</w:t>
            </w:r>
          </w:p>
          <w:p w:rsidR="00AF1737" w:rsidRDefault="00AF1737" w:rsidP="00AF1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ТГ-5 – не менее  80 % нормативов - 96 баллов</w:t>
            </w:r>
          </w:p>
          <w:p w:rsidR="00AF1737" w:rsidRPr="00960B5E" w:rsidRDefault="00AF1737" w:rsidP="0096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gridSpan w:val="2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3" w:type="dxa"/>
            <w:gridSpan w:val="6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F1737" w:rsidRDefault="00AF1737" w:rsidP="0096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F1737" w:rsidSect="008877CA">
          <w:pgSz w:w="16838" w:h="11906" w:orient="landscape"/>
          <w:pgMar w:top="1134" w:right="567" w:bottom="1134" w:left="284" w:header="709" w:footer="709" w:gutter="0"/>
          <w:pgNumType w:start="1"/>
          <w:cols w:space="708"/>
          <w:titlePg/>
          <w:docGrid w:linePitch="360"/>
        </w:sectPr>
      </w:pPr>
    </w:p>
    <w:tbl>
      <w:tblPr>
        <w:tblW w:w="16291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9214"/>
        <w:gridCol w:w="240"/>
        <w:gridCol w:w="240"/>
        <w:gridCol w:w="240"/>
        <w:gridCol w:w="240"/>
        <w:gridCol w:w="24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993"/>
      </w:tblGrid>
      <w:tr w:rsidR="00960B5E" w:rsidRPr="00960B5E" w:rsidTr="00AF1737">
        <w:trPr>
          <w:trHeight w:val="276"/>
        </w:trPr>
        <w:tc>
          <w:tcPr>
            <w:tcW w:w="9214" w:type="dxa"/>
            <w:noWrap/>
            <w:vAlign w:val="bottom"/>
          </w:tcPr>
          <w:p w:rsidR="00AF1737" w:rsidRDefault="00AF1737" w:rsidP="00AF17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1737" w:rsidRPr="00AF1737" w:rsidRDefault="00AF1737" w:rsidP="00DA6255">
            <w:pPr>
              <w:widowControl w:val="0"/>
              <w:shd w:val="clear" w:color="auto" w:fill="FFFFFF"/>
              <w:tabs>
                <w:tab w:val="left" w:leader="underscore" w:pos="628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32"/>
                <w:lang w:eastAsia="ru-RU"/>
              </w:rPr>
            </w:pPr>
            <w:bookmarkStart w:id="16" w:name="_Toc530348821"/>
            <w:r w:rsidRPr="00AF173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32"/>
                <w:lang w:eastAsia="ru-RU"/>
              </w:rPr>
              <w:t xml:space="preserve">4.2. Методические указания по организации промежуточной и итоговой аттестации </w:t>
            </w:r>
            <w:proofErr w:type="gramStart"/>
            <w:r w:rsidRPr="00AF173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32"/>
                <w:lang w:eastAsia="ru-RU"/>
              </w:rPr>
              <w:t>обучающихся</w:t>
            </w:r>
            <w:bookmarkEnd w:id="16"/>
            <w:proofErr w:type="gramEnd"/>
          </w:p>
          <w:p w:rsidR="00AF1737" w:rsidRPr="00AF1737" w:rsidRDefault="00AF1737" w:rsidP="00AF1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AF1737" w:rsidRPr="00AF1737" w:rsidRDefault="00AF1737" w:rsidP="00AF1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AF173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Тестирование </w:t>
            </w:r>
            <w:proofErr w:type="gramStart"/>
            <w:r w:rsidRPr="00AF173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F173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отделения спортивной аэробики осуществляется 2 раза в год: в начале и в конце учебного года. Проводится в соответствии с календарным планом спортивно-массовых мероприятий </w:t>
            </w:r>
            <w:r w:rsidR="00691C6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ДЮСШ</w:t>
            </w:r>
            <w:r w:rsidRPr="00AF173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, согласно утвержденному графику. В начале года проводится контрольное тестирование. После тестирования тренер определяет уровень физической подготовленности </w:t>
            </w:r>
            <w:proofErr w:type="gramStart"/>
            <w:r w:rsidRPr="00AF173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F173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 начале года в каждом физическом умении. На основании анализа результатов тренер включает в тренировочные занятия необходимые упражнения, направленные на развитие той или иной двигательной способности, намечает общую стратегию в создании системы домашних заданий, определяет нагрузки, повышающие уровень физической подготовленности, подбирает подвижные игры с направленным развитием качеств.</w:t>
            </w:r>
          </w:p>
          <w:p w:rsidR="00AF1737" w:rsidRPr="00AF1737" w:rsidRDefault="00AF1737" w:rsidP="00AF1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AF173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ab/>
              <w:t>Контрольно-переводное тестирование проводится в конце учебного года. Результаты сравниваются с данными полученными в начале учебного года, и по каждому показателю определяется разница в уровнях подготовленности.</w:t>
            </w:r>
          </w:p>
          <w:p w:rsidR="00AF1737" w:rsidRPr="00AF1737" w:rsidRDefault="00AF1737" w:rsidP="00AF1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AF173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ab/>
              <w:t>Выполнение нормативных показателей по ОФП, СФП и ТТП служит основанием для перевода обучающихся в группу следующего года обучения.</w:t>
            </w:r>
          </w:p>
          <w:p w:rsidR="00AF1737" w:rsidRPr="00AF1737" w:rsidRDefault="00AF1737" w:rsidP="00AF1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AF173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ab/>
              <w:t xml:space="preserve">Обучающиеся, не выполнившие эти требования на следующий год не переводятся. Такие спортсмены могут решением педагогического совета школы продолжать обучение повторный год, но не более 1 раза на данном этапе подготовки. Отдельные обучающиеся, не достигшие установленного возраста для перевода в группу следующего года обучения, но выполнившие программные требования предыдущего года обучения, могут переводиться раньше срока решением педагогического совета. Перевод осуществляется приказом директора </w:t>
            </w:r>
            <w:r w:rsidR="00691C6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ДЮСШ. </w:t>
            </w:r>
          </w:p>
          <w:p w:rsidR="00AF1737" w:rsidRPr="00AF1737" w:rsidRDefault="00AF1737" w:rsidP="00AF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737" w:rsidRPr="00AF1737" w:rsidRDefault="00AF1737" w:rsidP="00AF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737" w:rsidRPr="00AF1737" w:rsidRDefault="00AF1737" w:rsidP="00AF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737" w:rsidRPr="00AF1737" w:rsidRDefault="00AF1737" w:rsidP="00AF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737" w:rsidRDefault="00AF1737" w:rsidP="00AF17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1737" w:rsidRPr="00960B5E" w:rsidRDefault="00AF1737" w:rsidP="00AF17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AF1737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AF1737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AF1737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AF1737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960B5E" w:rsidRPr="00960B5E" w:rsidRDefault="00960B5E" w:rsidP="00AF1737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AF1737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AF1737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AF1737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AF1737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AF1737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AF1737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3" w:type="dxa"/>
            <w:noWrap/>
            <w:vAlign w:val="bottom"/>
          </w:tcPr>
          <w:p w:rsidR="00960B5E" w:rsidRPr="00960B5E" w:rsidRDefault="00960B5E" w:rsidP="00960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F1737" w:rsidRDefault="00AF1737" w:rsidP="00960B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F1737" w:rsidSect="00AF1737">
          <w:pgSz w:w="11906" w:h="16838"/>
          <w:pgMar w:top="567" w:right="1134" w:bottom="284" w:left="1134" w:header="709" w:footer="709" w:gutter="0"/>
          <w:pgNumType w:start="1"/>
          <w:cols w:space="708"/>
          <w:titlePg/>
          <w:docGrid w:linePitch="360"/>
        </w:sectPr>
      </w:pPr>
    </w:p>
    <w:p w:rsidR="00691C6A" w:rsidRPr="00691C6A" w:rsidRDefault="00691C6A" w:rsidP="00DA6255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_Toc530348822"/>
      <w:r w:rsidRPr="0069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ПЕРЕЧЕНЬ ИНФОРМАЦИОННОГО ОБЕСПЕЧЕНИЯ</w:t>
      </w:r>
      <w:bookmarkEnd w:id="17"/>
    </w:p>
    <w:p w:rsidR="00691C6A" w:rsidRPr="00691C6A" w:rsidRDefault="00691C6A" w:rsidP="00DA6255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_Toc530348823"/>
      <w:r w:rsidRPr="0069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 Список литературы</w:t>
      </w:r>
      <w:bookmarkEnd w:id="18"/>
    </w:p>
    <w:p w:rsidR="00960B5E" w:rsidRDefault="00960B5E" w:rsidP="00960B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C6A" w:rsidRPr="00B47D0A" w:rsidRDefault="0035162F" w:rsidP="0050219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162F">
        <w:rPr>
          <w:rFonts w:ascii="Times New Roman" w:hAnsi="Times New Roman" w:cs="Times New Roman"/>
          <w:sz w:val="28"/>
          <w:szCs w:val="28"/>
        </w:rPr>
        <w:t xml:space="preserve">Правила соревнований по аэробной гимнастики 2017-2020 </w:t>
      </w:r>
      <w:proofErr w:type="gramEnd"/>
    </w:p>
    <w:p w:rsidR="00B47D0A" w:rsidRPr="00B47D0A" w:rsidRDefault="00B47D0A" w:rsidP="00B47D0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D0A">
        <w:rPr>
          <w:rFonts w:ascii="Times New Roman" w:hAnsi="Times New Roman" w:cs="Times New Roman"/>
          <w:bCs/>
          <w:sz w:val="28"/>
          <w:szCs w:val="28"/>
        </w:rPr>
        <w:t>Лисицкая Т.С. Учебно-методическое пособие/ Т.С. Лисицкая. - М.: Фитнес конвенция, 2006. - 34 с.</w:t>
      </w:r>
    </w:p>
    <w:p w:rsidR="0035162F" w:rsidRDefault="0035162F" w:rsidP="0035162F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2F">
        <w:rPr>
          <w:rFonts w:ascii="Times New Roman" w:hAnsi="Times New Roman" w:cs="Times New Roman"/>
          <w:sz w:val="28"/>
          <w:szCs w:val="28"/>
        </w:rPr>
        <w:t xml:space="preserve"> Филиппова Ю.С. Программы по аэробике // Ю.С. Филиппова</w:t>
      </w:r>
      <w:proofErr w:type="gramStart"/>
      <w:r w:rsidRPr="0035162F">
        <w:rPr>
          <w:rFonts w:ascii="Times New Roman" w:hAnsi="Times New Roman" w:cs="Times New Roman"/>
          <w:sz w:val="28"/>
          <w:szCs w:val="28"/>
        </w:rPr>
        <w:t xml:space="preserve">. - : </w:t>
      </w:r>
      <w:proofErr w:type="gramEnd"/>
      <w:r w:rsidRPr="0035162F">
        <w:rPr>
          <w:rFonts w:ascii="Times New Roman" w:hAnsi="Times New Roman" w:cs="Times New Roman"/>
          <w:sz w:val="28"/>
          <w:szCs w:val="28"/>
        </w:rPr>
        <w:t>Новосибирск, 2012.</w:t>
      </w:r>
    </w:p>
    <w:p w:rsidR="0035162F" w:rsidRDefault="0035162F" w:rsidP="0035162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162F">
        <w:rPr>
          <w:rFonts w:ascii="Times New Roman" w:hAnsi="Times New Roman" w:cs="Times New Roman"/>
          <w:sz w:val="28"/>
          <w:szCs w:val="28"/>
        </w:rPr>
        <w:t>Филлипова</w:t>
      </w:r>
      <w:proofErr w:type="spellEnd"/>
      <w:r w:rsidRPr="0035162F">
        <w:rPr>
          <w:rFonts w:ascii="Times New Roman" w:hAnsi="Times New Roman" w:cs="Times New Roman"/>
          <w:sz w:val="28"/>
          <w:szCs w:val="28"/>
        </w:rPr>
        <w:t xml:space="preserve">, Ю.С. Программа по спортивной аэробике для детско-юношеской спортивной школы [Текст] / Ю. С. </w:t>
      </w:r>
      <w:proofErr w:type="spellStart"/>
      <w:r w:rsidRPr="0035162F">
        <w:rPr>
          <w:rFonts w:ascii="Times New Roman" w:hAnsi="Times New Roman" w:cs="Times New Roman"/>
          <w:sz w:val="28"/>
          <w:szCs w:val="28"/>
        </w:rPr>
        <w:t>Филлипова</w:t>
      </w:r>
      <w:proofErr w:type="spellEnd"/>
      <w:r w:rsidRPr="0035162F">
        <w:rPr>
          <w:rFonts w:ascii="Times New Roman" w:hAnsi="Times New Roman" w:cs="Times New Roman"/>
          <w:sz w:val="28"/>
          <w:szCs w:val="28"/>
        </w:rPr>
        <w:t>. - Новосибирск, 2006.  - 58с.</w:t>
      </w:r>
    </w:p>
    <w:p w:rsidR="00B47D0A" w:rsidRPr="0035162F" w:rsidRDefault="00B47D0A" w:rsidP="00B47D0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B47D0A">
        <w:rPr>
          <w:rFonts w:ascii="Times New Roman" w:hAnsi="Times New Roman" w:cs="Times New Roman"/>
          <w:sz w:val="28"/>
          <w:szCs w:val="28"/>
        </w:rPr>
        <w:t>Полунина Т.И. Сте</w:t>
      </w:r>
      <w:proofErr w:type="gramStart"/>
      <w:r w:rsidRPr="00B47D0A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B47D0A">
        <w:rPr>
          <w:rFonts w:ascii="Times New Roman" w:hAnsi="Times New Roman" w:cs="Times New Roman"/>
          <w:sz w:val="28"/>
          <w:szCs w:val="28"/>
        </w:rPr>
        <w:t xml:space="preserve"> аэробика и ее составляющие/ Т.И. Полунина. - «Физическая культура в школе»,2006, №3, 37-39с.</w:t>
      </w:r>
    </w:p>
    <w:p w:rsidR="0035162F" w:rsidRDefault="0035162F" w:rsidP="0035162F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62F">
        <w:rPr>
          <w:rFonts w:ascii="Times New Roman" w:hAnsi="Times New Roman" w:cs="Times New Roman"/>
          <w:sz w:val="28"/>
          <w:szCs w:val="28"/>
        </w:rPr>
        <w:t>Никитушкин</w:t>
      </w:r>
      <w:proofErr w:type="gramEnd"/>
      <w:r w:rsidRPr="0035162F">
        <w:rPr>
          <w:rFonts w:ascii="Times New Roman" w:hAnsi="Times New Roman" w:cs="Times New Roman"/>
          <w:sz w:val="28"/>
          <w:szCs w:val="28"/>
        </w:rPr>
        <w:t xml:space="preserve"> В.Г. Современная подготовка юных спортсменов: методическое пособие. – М.: Москомспорт, 2009</w:t>
      </w:r>
    </w:p>
    <w:p w:rsidR="00B47D0A" w:rsidRDefault="00B47D0A" w:rsidP="00B47D0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0A">
        <w:rPr>
          <w:rFonts w:ascii="Times New Roman" w:hAnsi="Times New Roman" w:cs="Times New Roman"/>
          <w:sz w:val="28"/>
          <w:szCs w:val="28"/>
        </w:rPr>
        <w:t>Соколов, Е. Г. Акробатика / Учебник для ин-</w:t>
      </w:r>
      <w:proofErr w:type="spellStart"/>
      <w:r w:rsidRPr="00B47D0A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B47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D0A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B47D0A">
        <w:rPr>
          <w:rFonts w:ascii="Times New Roman" w:hAnsi="Times New Roman" w:cs="Times New Roman"/>
          <w:sz w:val="28"/>
          <w:szCs w:val="28"/>
        </w:rPr>
        <w:t xml:space="preserve"> культ. / Е. Г. Соколова. М</w:t>
      </w:r>
      <w:proofErr w:type="gramStart"/>
      <w:r w:rsidRPr="00B47D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7D0A">
        <w:rPr>
          <w:rFonts w:ascii="Times New Roman" w:hAnsi="Times New Roman" w:cs="Times New Roman"/>
          <w:sz w:val="28"/>
          <w:szCs w:val="28"/>
        </w:rPr>
        <w:t xml:space="preserve"> : Физкультура и спорт. 2012. 160 с.</w:t>
      </w:r>
    </w:p>
    <w:p w:rsidR="00B47D0A" w:rsidRDefault="00B47D0A" w:rsidP="00B47D0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0A">
        <w:rPr>
          <w:rFonts w:ascii="Times New Roman" w:hAnsi="Times New Roman" w:cs="Times New Roman"/>
          <w:sz w:val="28"/>
          <w:szCs w:val="28"/>
        </w:rPr>
        <w:t>Пастухова, Т. И. Образовательная программа по спортивной акробатике для детей 7-18 лет. / Т. И. Пастухова. Томск. 2009. 128 с.</w:t>
      </w:r>
    </w:p>
    <w:p w:rsidR="0035162F" w:rsidRPr="0035162F" w:rsidRDefault="0035162F" w:rsidP="0035162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5162F">
        <w:rPr>
          <w:rFonts w:ascii="Times New Roman" w:hAnsi="Times New Roman" w:cs="Times New Roman"/>
          <w:sz w:val="28"/>
          <w:szCs w:val="28"/>
        </w:rPr>
        <w:t>Всероссийская федерация спортивной аэробики [Электронный ресурс] – Режим доступа: http://www.sport-aerob.ru/sh_aerobics. - ВФСОА, 1992</w:t>
      </w:r>
      <w:r w:rsidR="00B47D0A">
        <w:rPr>
          <w:rFonts w:ascii="Times New Roman" w:hAnsi="Times New Roman" w:cs="Times New Roman"/>
          <w:sz w:val="28"/>
          <w:szCs w:val="28"/>
        </w:rPr>
        <w:t>-2018</w:t>
      </w:r>
      <w:r w:rsidRPr="0035162F">
        <w:rPr>
          <w:rFonts w:ascii="Times New Roman" w:hAnsi="Times New Roman" w:cs="Times New Roman"/>
          <w:sz w:val="28"/>
          <w:szCs w:val="28"/>
        </w:rPr>
        <w:t>.</w:t>
      </w:r>
    </w:p>
    <w:p w:rsidR="0035162F" w:rsidRDefault="00B47D0A" w:rsidP="00B47D0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B47D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47D0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81E2D">
          <w:rPr>
            <w:rStyle w:val="a4"/>
            <w:rFonts w:ascii="Times New Roman" w:hAnsi="Times New Roman" w:cs="Times New Roman"/>
            <w:sz w:val="28"/>
            <w:szCs w:val="28"/>
          </w:rPr>
          <w:t>http://www.consultant.ru/</w:t>
        </w:r>
      </w:hyperlink>
    </w:p>
    <w:p w:rsidR="00B47D0A" w:rsidRPr="0035162F" w:rsidRDefault="00B47D0A" w:rsidP="00B47D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sectPr w:rsidR="00B47D0A" w:rsidRPr="0035162F" w:rsidSect="00691C6A">
      <w:pgSz w:w="11906" w:h="16838"/>
      <w:pgMar w:top="567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30" w:rsidRDefault="00C51E30" w:rsidP="00387849">
      <w:pPr>
        <w:spacing w:after="0" w:line="240" w:lineRule="auto"/>
      </w:pPr>
      <w:r>
        <w:separator/>
      </w:r>
    </w:p>
  </w:endnote>
  <w:endnote w:type="continuationSeparator" w:id="0">
    <w:p w:rsidR="00C51E30" w:rsidRDefault="00C51E30" w:rsidP="0038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30" w:rsidRDefault="00C51E30" w:rsidP="00387849">
      <w:pPr>
        <w:spacing w:after="0" w:line="240" w:lineRule="auto"/>
      </w:pPr>
      <w:r>
        <w:separator/>
      </w:r>
    </w:p>
  </w:footnote>
  <w:footnote w:type="continuationSeparator" w:id="0">
    <w:p w:rsidR="00C51E30" w:rsidRDefault="00C51E30" w:rsidP="00387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F09DF"/>
    <w:multiLevelType w:val="hybridMultilevel"/>
    <w:tmpl w:val="6190A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8B1ADCF"/>
    <w:multiLevelType w:val="hybridMultilevel"/>
    <w:tmpl w:val="B5E74A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3A03048"/>
    <w:multiLevelType w:val="hybridMultilevel"/>
    <w:tmpl w:val="C1AA33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A00634"/>
    <w:multiLevelType w:val="hybridMultilevel"/>
    <w:tmpl w:val="5BB4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4570F"/>
    <w:multiLevelType w:val="singleLevel"/>
    <w:tmpl w:val="4BA8D8A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11517723"/>
    <w:multiLevelType w:val="singleLevel"/>
    <w:tmpl w:val="4BA8D8AA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2725287"/>
    <w:multiLevelType w:val="singleLevel"/>
    <w:tmpl w:val="4BA8D8A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164A40CC"/>
    <w:multiLevelType w:val="singleLevel"/>
    <w:tmpl w:val="4BA8D8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A015AF8"/>
    <w:multiLevelType w:val="singleLevel"/>
    <w:tmpl w:val="4BA8D8AA"/>
    <w:lvl w:ilvl="0">
      <w:start w:val="1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9">
    <w:nsid w:val="1CEC4E76"/>
    <w:multiLevelType w:val="singleLevel"/>
    <w:tmpl w:val="4BA8D8A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0">
    <w:nsid w:val="20615F4B"/>
    <w:multiLevelType w:val="singleLevel"/>
    <w:tmpl w:val="4BA8D8A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>
    <w:nsid w:val="20A170A6"/>
    <w:multiLevelType w:val="singleLevel"/>
    <w:tmpl w:val="4BA8D8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20A504DA"/>
    <w:multiLevelType w:val="hybridMultilevel"/>
    <w:tmpl w:val="83DC1DF0"/>
    <w:lvl w:ilvl="0" w:tplc="6946F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D72F70"/>
    <w:multiLevelType w:val="singleLevel"/>
    <w:tmpl w:val="4BA8D8A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2D891F66"/>
    <w:multiLevelType w:val="singleLevel"/>
    <w:tmpl w:val="741AA0F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>
    <w:nsid w:val="30E57822"/>
    <w:multiLevelType w:val="singleLevel"/>
    <w:tmpl w:val="156AFF44"/>
    <w:lvl w:ilvl="0">
      <w:start w:val="2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6">
    <w:nsid w:val="33C84EBA"/>
    <w:multiLevelType w:val="hybridMultilevel"/>
    <w:tmpl w:val="5BB4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A80F93"/>
    <w:multiLevelType w:val="singleLevel"/>
    <w:tmpl w:val="4BA8D8A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3EB44EA3"/>
    <w:multiLevelType w:val="hybridMultilevel"/>
    <w:tmpl w:val="6B8C7A48"/>
    <w:lvl w:ilvl="0" w:tplc="9DD4618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027788"/>
    <w:multiLevelType w:val="singleLevel"/>
    <w:tmpl w:val="4BA8D8A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4CFD3C43"/>
    <w:multiLevelType w:val="singleLevel"/>
    <w:tmpl w:val="4BA8D8AA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>
    <w:nsid w:val="4F581C4C"/>
    <w:multiLevelType w:val="singleLevel"/>
    <w:tmpl w:val="A86E313E"/>
    <w:lvl w:ilvl="0">
      <w:start w:val="8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2">
    <w:nsid w:val="5571156A"/>
    <w:multiLevelType w:val="hybridMultilevel"/>
    <w:tmpl w:val="1822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29D1C"/>
    <w:multiLevelType w:val="hybridMultilevel"/>
    <w:tmpl w:val="710157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B8E0F26"/>
    <w:multiLevelType w:val="singleLevel"/>
    <w:tmpl w:val="4BA8D8A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5F3B34C9"/>
    <w:multiLevelType w:val="singleLevel"/>
    <w:tmpl w:val="A4EA4E5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6">
    <w:nsid w:val="65134CFC"/>
    <w:multiLevelType w:val="singleLevel"/>
    <w:tmpl w:val="4BA8D8A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7">
    <w:nsid w:val="6CCC1DD8"/>
    <w:multiLevelType w:val="singleLevel"/>
    <w:tmpl w:val="4BA8D8A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>
    <w:nsid w:val="738B659D"/>
    <w:multiLevelType w:val="hybridMultilevel"/>
    <w:tmpl w:val="A53E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6182F"/>
    <w:multiLevelType w:val="singleLevel"/>
    <w:tmpl w:val="4BA8D8A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77542820"/>
    <w:multiLevelType w:val="singleLevel"/>
    <w:tmpl w:val="0F0A445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eastAsia="Times New Roman" w:hAnsi="Times New Roman" w:cs="Times New Roman"/>
      </w:rPr>
    </w:lvl>
  </w:abstractNum>
  <w:num w:numId="1">
    <w:abstractNumId w:val="28"/>
  </w:num>
  <w:num w:numId="2">
    <w:abstractNumId w:val="30"/>
  </w:num>
  <w:num w:numId="3">
    <w:abstractNumId w:val="5"/>
  </w:num>
  <w:num w:numId="4">
    <w:abstractNumId w:val="17"/>
  </w:num>
  <w:num w:numId="5">
    <w:abstractNumId w:val="22"/>
  </w:num>
  <w:num w:numId="6">
    <w:abstractNumId w:val="24"/>
  </w:num>
  <w:num w:numId="7">
    <w:abstractNumId w:val="26"/>
  </w:num>
  <w:num w:numId="8">
    <w:abstractNumId w:val="13"/>
  </w:num>
  <w:num w:numId="9">
    <w:abstractNumId w:val="6"/>
  </w:num>
  <w:num w:numId="10">
    <w:abstractNumId w:val="20"/>
  </w:num>
  <w:num w:numId="11">
    <w:abstractNumId w:val="14"/>
  </w:num>
  <w:num w:numId="12">
    <w:abstractNumId w:val="14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0"/>
  </w:num>
  <w:num w:numId="15">
    <w:abstractNumId w:val="4"/>
  </w:num>
  <w:num w:numId="16">
    <w:abstractNumId w:val="9"/>
  </w:num>
  <w:num w:numId="17">
    <w:abstractNumId w:val="19"/>
  </w:num>
  <w:num w:numId="18">
    <w:abstractNumId w:val="29"/>
  </w:num>
  <w:num w:numId="19">
    <w:abstractNumId w:val="27"/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11"/>
  </w:num>
  <w:num w:numId="23">
    <w:abstractNumId w:val="25"/>
  </w:num>
  <w:num w:numId="24">
    <w:abstractNumId w:val="15"/>
  </w:num>
  <w:num w:numId="25">
    <w:abstractNumId w:val="21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6"/>
  </w:num>
  <w:num w:numId="29">
    <w:abstractNumId w:val="2"/>
  </w:num>
  <w:num w:numId="30">
    <w:abstractNumId w:val="1"/>
  </w:num>
  <w:num w:numId="31">
    <w:abstractNumId w:val="23"/>
  </w:num>
  <w:num w:numId="32">
    <w:abstractNumId w:val="0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B8"/>
    <w:rsid w:val="00024418"/>
    <w:rsid w:val="000C6032"/>
    <w:rsid w:val="00105574"/>
    <w:rsid w:val="00107B82"/>
    <w:rsid w:val="001150A4"/>
    <w:rsid w:val="0021713B"/>
    <w:rsid w:val="002C7839"/>
    <w:rsid w:val="00312FFE"/>
    <w:rsid w:val="0035162F"/>
    <w:rsid w:val="0036306F"/>
    <w:rsid w:val="00387849"/>
    <w:rsid w:val="003978F0"/>
    <w:rsid w:val="00463FA3"/>
    <w:rsid w:val="00476410"/>
    <w:rsid w:val="00476B09"/>
    <w:rsid w:val="0049270A"/>
    <w:rsid w:val="004A684D"/>
    <w:rsid w:val="004E7955"/>
    <w:rsid w:val="004F23BB"/>
    <w:rsid w:val="004F6FF4"/>
    <w:rsid w:val="0050219A"/>
    <w:rsid w:val="00511F55"/>
    <w:rsid w:val="00572598"/>
    <w:rsid w:val="005C48D7"/>
    <w:rsid w:val="005C724B"/>
    <w:rsid w:val="005D735F"/>
    <w:rsid w:val="00626E42"/>
    <w:rsid w:val="00665D90"/>
    <w:rsid w:val="00691C6A"/>
    <w:rsid w:val="006976A8"/>
    <w:rsid w:val="00750E0E"/>
    <w:rsid w:val="007B7340"/>
    <w:rsid w:val="007E2CDE"/>
    <w:rsid w:val="00841CA7"/>
    <w:rsid w:val="00847B1D"/>
    <w:rsid w:val="00880436"/>
    <w:rsid w:val="008877CA"/>
    <w:rsid w:val="00915161"/>
    <w:rsid w:val="00960B5E"/>
    <w:rsid w:val="009658B1"/>
    <w:rsid w:val="009E6DEC"/>
    <w:rsid w:val="00A115EA"/>
    <w:rsid w:val="00AD146E"/>
    <w:rsid w:val="00AD5FB8"/>
    <w:rsid w:val="00AE06C8"/>
    <w:rsid w:val="00AF1737"/>
    <w:rsid w:val="00B47D0A"/>
    <w:rsid w:val="00B5317A"/>
    <w:rsid w:val="00B830D3"/>
    <w:rsid w:val="00BE14FB"/>
    <w:rsid w:val="00C00220"/>
    <w:rsid w:val="00C1394E"/>
    <w:rsid w:val="00C318AE"/>
    <w:rsid w:val="00C51E30"/>
    <w:rsid w:val="00CB6BCF"/>
    <w:rsid w:val="00CC197D"/>
    <w:rsid w:val="00CD4C7E"/>
    <w:rsid w:val="00DA6255"/>
    <w:rsid w:val="00EB49A1"/>
    <w:rsid w:val="00EF2D21"/>
    <w:rsid w:val="00F15F82"/>
    <w:rsid w:val="00FF124B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B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65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02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00220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5F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5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Обычный1"/>
    <w:rsid w:val="006976A8"/>
    <w:pPr>
      <w:widowControl w:val="0"/>
      <w:snapToGrid w:val="0"/>
      <w:spacing w:after="0" w:line="27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53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C002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0220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00220"/>
  </w:style>
  <w:style w:type="paragraph" w:styleId="21">
    <w:name w:val="Body Text 2"/>
    <w:basedOn w:val="a"/>
    <w:link w:val="22"/>
    <w:semiHidden/>
    <w:rsid w:val="00C0022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00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00220"/>
  </w:style>
  <w:style w:type="character" w:styleId="a4">
    <w:name w:val="Hyperlink"/>
    <w:uiPriority w:val="99"/>
    <w:unhideWhenUsed/>
    <w:rsid w:val="00C00220"/>
    <w:rPr>
      <w:color w:val="0000FF"/>
      <w:u w:val="single"/>
    </w:rPr>
  </w:style>
  <w:style w:type="paragraph" w:styleId="a5">
    <w:name w:val="Normal (Web)"/>
    <w:basedOn w:val="a"/>
    <w:semiHidden/>
    <w:unhideWhenUsed/>
    <w:rsid w:val="00C0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C002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00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002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C00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rsid w:val="00C0022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C0022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rsid w:val="00C0022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4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C00220"/>
    <w:rPr>
      <w:rFonts w:ascii="Times New Roman" w:eastAsia="Times New Roman" w:hAnsi="Times New Roman" w:cs="Times New Roman"/>
      <w:color w:val="000000"/>
      <w:spacing w:val="4"/>
      <w:sz w:val="28"/>
      <w:szCs w:val="28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C00220"/>
    <w:pPr>
      <w:widowControl w:val="0"/>
      <w:shd w:val="clear" w:color="auto" w:fill="FFFFFF"/>
      <w:tabs>
        <w:tab w:val="left" w:leader="underscore" w:pos="6289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4"/>
      <w:sz w:val="28"/>
      <w:szCs w:val="3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00220"/>
    <w:rPr>
      <w:rFonts w:ascii="Times New Roman" w:eastAsia="Times New Roman" w:hAnsi="Times New Roman" w:cs="Times New Roman"/>
      <w:b/>
      <w:color w:val="000000"/>
      <w:spacing w:val="4"/>
      <w:sz w:val="28"/>
      <w:szCs w:val="32"/>
      <w:shd w:val="clear" w:color="auto" w:fill="FFFFFF"/>
      <w:lang w:eastAsia="ru-RU"/>
    </w:rPr>
  </w:style>
  <w:style w:type="paragraph" w:customStyle="1" w:styleId="FR2">
    <w:name w:val="FR2"/>
    <w:rsid w:val="00C00220"/>
    <w:pPr>
      <w:widowControl w:val="0"/>
      <w:snapToGrid w:val="0"/>
      <w:spacing w:after="0" w:line="278" w:lineRule="auto"/>
      <w:ind w:firstLine="86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02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0022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6306F"/>
  </w:style>
  <w:style w:type="table" w:styleId="af0">
    <w:name w:val="Table Grid"/>
    <w:basedOn w:val="a1"/>
    <w:uiPriority w:val="39"/>
    <w:rsid w:val="00CC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DA6255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A625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DA6255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B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65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02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00220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5F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5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Обычный1"/>
    <w:rsid w:val="006976A8"/>
    <w:pPr>
      <w:widowControl w:val="0"/>
      <w:snapToGrid w:val="0"/>
      <w:spacing w:after="0" w:line="27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53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C002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0220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00220"/>
  </w:style>
  <w:style w:type="paragraph" w:styleId="21">
    <w:name w:val="Body Text 2"/>
    <w:basedOn w:val="a"/>
    <w:link w:val="22"/>
    <w:semiHidden/>
    <w:rsid w:val="00C0022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00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00220"/>
  </w:style>
  <w:style w:type="character" w:styleId="a4">
    <w:name w:val="Hyperlink"/>
    <w:uiPriority w:val="99"/>
    <w:unhideWhenUsed/>
    <w:rsid w:val="00C00220"/>
    <w:rPr>
      <w:color w:val="0000FF"/>
      <w:u w:val="single"/>
    </w:rPr>
  </w:style>
  <w:style w:type="paragraph" w:styleId="a5">
    <w:name w:val="Normal (Web)"/>
    <w:basedOn w:val="a"/>
    <w:semiHidden/>
    <w:unhideWhenUsed/>
    <w:rsid w:val="00C0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C002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00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002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C00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rsid w:val="00C0022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C0022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rsid w:val="00C0022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4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C00220"/>
    <w:rPr>
      <w:rFonts w:ascii="Times New Roman" w:eastAsia="Times New Roman" w:hAnsi="Times New Roman" w:cs="Times New Roman"/>
      <w:color w:val="000000"/>
      <w:spacing w:val="4"/>
      <w:sz w:val="28"/>
      <w:szCs w:val="28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C00220"/>
    <w:pPr>
      <w:widowControl w:val="0"/>
      <w:shd w:val="clear" w:color="auto" w:fill="FFFFFF"/>
      <w:tabs>
        <w:tab w:val="left" w:leader="underscore" w:pos="6289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4"/>
      <w:sz w:val="28"/>
      <w:szCs w:val="3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00220"/>
    <w:rPr>
      <w:rFonts w:ascii="Times New Roman" w:eastAsia="Times New Roman" w:hAnsi="Times New Roman" w:cs="Times New Roman"/>
      <w:b/>
      <w:color w:val="000000"/>
      <w:spacing w:val="4"/>
      <w:sz w:val="28"/>
      <w:szCs w:val="32"/>
      <w:shd w:val="clear" w:color="auto" w:fill="FFFFFF"/>
      <w:lang w:eastAsia="ru-RU"/>
    </w:rPr>
  </w:style>
  <w:style w:type="paragraph" w:customStyle="1" w:styleId="FR2">
    <w:name w:val="FR2"/>
    <w:rsid w:val="00C00220"/>
    <w:pPr>
      <w:widowControl w:val="0"/>
      <w:snapToGrid w:val="0"/>
      <w:spacing w:after="0" w:line="278" w:lineRule="auto"/>
      <w:ind w:firstLine="86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02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0022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6306F"/>
  </w:style>
  <w:style w:type="table" w:styleId="af0">
    <w:name w:val="Table Grid"/>
    <w:basedOn w:val="a1"/>
    <w:uiPriority w:val="39"/>
    <w:rsid w:val="00CC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DA6255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A625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DA625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429C-E4C0-43BA-9F80-F52FF0B1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29</Pages>
  <Words>7631</Words>
  <Characters>43502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Vanorik</dc:creator>
  <cp:keywords/>
  <dc:description/>
  <cp:lastModifiedBy>user</cp:lastModifiedBy>
  <cp:revision>10</cp:revision>
  <cp:lastPrinted>2018-11-20T02:49:00Z</cp:lastPrinted>
  <dcterms:created xsi:type="dcterms:W3CDTF">2018-11-18T06:45:00Z</dcterms:created>
  <dcterms:modified xsi:type="dcterms:W3CDTF">2018-11-21T04:30:00Z</dcterms:modified>
</cp:coreProperties>
</file>